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东波小学区级课题《小学雅致课程开发与实施的实践研究》 结题展示活动通知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一、活动时间：2021年12月8日（星期三）13：00—15：30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二、活动地点：东波小学沪东校区（东波苑兴运路9号）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三、课题展示安排表：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7"/>
        <w:gridCol w:w="4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49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研讨内容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12:30——13:00</w:t>
            </w:r>
          </w:p>
        </w:tc>
        <w:tc>
          <w:tcPr>
            <w:tcW w:w="49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专家领导、集团及兄弟学校相关教师签名入场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13:00——13:15</w:t>
            </w:r>
          </w:p>
        </w:tc>
        <w:tc>
          <w:tcPr>
            <w:tcW w:w="49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校长作《小学雅致课程开发与实施的实践研究》结题报告（二楼会议室）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13:15——13:30</w:t>
            </w:r>
          </w:p>
        </w:tc>
        <w:tc>
          <w:tcPr>
            <w:tcW w:w="49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“我与数学交朋友”、“小学英语绘本”课程负责人分别汇报课程开发与实施情况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2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13:30——14:05</w:t>
            </w:r>
          </w:p>
        </w:tc>
        <w:tc>
          <w:tcPr>
            <w:tcW w:w="49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教学展示&lt;1AM4U1 Yoyo is on the farm&gt; （三楼开课室）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14:15——14:50</w:t>
            </w:r>
          </w:p>
        </w:tc>
        <w:tc>
          <w:tcPr>
            <w:tcW w:w="49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教学展示&lt;4A The Magic Paintbrush&gt;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: 00——1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49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专家点评、领导讲话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bookmarkStart w:id="0" w:name="_GoBack"/>
      <w:bookmarkEnd w:id="0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firstLine="0" w:firstLineChars="0"/>
        <w:jc w:val="right"/>
        <w:textAlignment w:val="auto"/>
        <w:rPr>
          <w:rFonts w:asciiTheme="minorEastAsia" w:hAnsiTheme="minorEastAsia"/>
          <w:b/>
          <w:bCs/>
        </w:rPr>
      </w:pPr>
      <w:r>
        <w:rPr>
          <w:rFonts w:hint="eastAsia" w:asciiTheme="minorEastAsia" w:hAnsiTheme="minorEastAsia"/>
          <w:b/>
          <w:bCs/>
        </w:rPr>
        <w:t>浦东教育发展研究院学校发展中心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firstLine="0" w:firstLineChars="0"/>
        <w:jc w:val="right"/>
        <w:textAlignment w:val="auto"/>
        <w:rPr>
          <w:rFonts w:asciiTheme="minorEastAsia" w:hAnsiTheme="minorEastAsia"/>
          <w:b/>
          <w:bCs/>
        </w:rPr>
      </w:pPr>
      <w:r>
        <w:rPr>
          <w:rFonts w:hint="eastAsia" w:asciiTheme="minorEastAsia" w:hAnsiTheme="minorEastAsia"/>
          <w:b/>
          <w:bCs/>
        </w:rPr>
        <w:t>2021年11月</w:t>
      </w:r>
      <w:r>
        <w:rPr>
          <w:rFonts w:hint="eastAsia" w:asciiTheme="minorEastAsia" w:hAnsiTheme="minorEastAsia"/>
          <w:b/>
          <w:bCs/>
          <w:lang w:val="en-US" w:eastAsia="zh-CN"/>
        </w:rPr>
        <w:t>29</w:t>
      </w:r>
      <w:r>
        <w:rPr>
          <w:rFonts w:hint="eastAsia" w:asciiTheme="minorEastAsia" w:hAnsiTheme="minorEastAsia"/>
          <w:b/>
          <w:bCs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A77"/>
    <w:rsid w:val="005B5446"/>
    <w:rsid w:val="00892A77"/>
    <w:rsid w:val="488432DF"/>
    <w:rsid w:val="56CC08DA"/>
    <w:rsid w:val="60A1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55</Words>
  <Characters>319</Characters>
  <Lines>2</Lines>
  <Paragraphs>1</Paragraphs>
  <TotalTime>4</TotalTime>
  <ScaleCrop>false</ScaleCrop>
  <LinksUpToDate>false</LinksUpToDate>
  <CharactersWithSpaces>373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2021-11-24T07:40:00Z</dcterms:created>
  <dc:creator>Hewlett-Packard Company</dc:creator>
  <cp:lastModifiedBy>韵</cp:lastModifiedBy>
  <dcterms:modified xsi:type="dcterms:W3CDTF">2021-11-29T02:16:50Z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23440BA417B84EF3907A0BE1EF8ED29C</vt:lpwstr>
  </property>
</Properties>
</file>