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8A6" w:rsidRDefault="00210D46" w:rsidP="00A158A6">
      <w:pPr>
        <w:jc w:val="center"/>
        <w:rPr>
          <w:rFonts w:ascii="黑体" w:eastAsia="黑体" w:hAnsi="黑体"/>
          <w:b/>
          <w:sz w:val="28"/>
          <w:szCs w:val="28"/>
        </w:rPr>
      </w:pPr>
      <w:r>
        <w:rPr>
          <w:rFonts w:ascii="黑体" w:eastAsia="黑体" w:hAnsi="黑体" w:hint="eastAsia"/>
          <w:b/>
          <w:sz w:val="28"/>
          <w:szCs w:val="28"/>
        </w:rPr>
        <w:t>关于</w:t>
      </w:r>
      <w:bookmarkStart w:id="0" w:name="_GoBack"/>
      <w:bookmarkEnd w:id="0"/>
      <w:r w:rsidR="008A7582" w:rsidRPr="00A158A6">
        <w:rPr>
          <w:rFonts w:ascii="黑体" w:eastAsia="黑体" w:hAnsi="黑体" w:hint="eastAsia"/>
          <w:b/>
          <w:sz w:val="28"/>
          <w:szCs w:val="28"/>
        </w:rPr>
        <w:t>2018年</w:t>
      </w:r>
      <w:r w:rsidR="008A7582" w:rsidRPr="00A158A6">
        <w:rPr>
          <w:rFonts w:ascii="黑体" w:eastAsia="黑体" w:hAnsi="黑体"/>
          <w:b/>
          <w:sz w:val="28"/>
          <w:szCs w:val="28"/>
        </w:rPr>
        <w:t>上海市教师专业发展学校</w:t>
      </w:r>
      <w:r w:rsidR="00A158A6" w:rsidRPr="00A158A6">
        <w:rPr>
          <w:rFonts w:ascii="黑体" w:eastAsia="黑体" w:hAnsi="黑体" w:hint="eastAsia"/>
          <w:b/>
          <w:sz w:val="28"/>
          <w:szCs w:val="28"/>
        </w:rPr>
        <w:t>区级专家现场初评</w:t>
      </w:r>
    </w:p>
    <w:p w:rsidR="00CD6B4B" w:rsidRPr="00A158A6" w:rsidRDefault="008A7582" w:rsidP="00A158A6">
      <w:pPr>
        <w:jc w:val="center"/>
        <w:rPr>
          <w:rFonts w:ascii="黑体" w:eastAsia="黑体" w:hAnsi="黑体"/>
          <w:b/>
          <w:sz w:val="28"/>
          <w:szCs w:val="28"/>
        </w:rPr>
      </w:pPr>
      <w:r w:rsidRPr="00A158A6">
        <w:rPr>
          <w:rFonts w:ascii="黑体" w:eastAsia="黑体" w:hAnsi="黑体" w:hint="eastAsia"/>
          <w:b/>
          <w:sz w:val="28"/>
          <w:szCs w:val="28"/>
        </w:rPr>
        <w:t>相关</w:t>
      </w:r>
      <w:r w:rsidRPr="00A158A6">
        <w:rPr>
          <w:rFonts w:ascii="黑体" w:eastAsia="黑体" w:hAnsi="黑体"/>
          <w:b/>
          <w:sz w:val="28"/>
          <w:szCs w:val="28"/>
        </w:rPr>
        <w:t>事宜的通知</w:t>
      </w:r>
    </w:p>
    <w:p w:rsidR="00A158A6" w:rsidRDefault="00A158A6">
      <w:pPr>
        <w:rPr>
          <w:rFonts w:ascii="仿宋_GB2312" w:eastAsia="仿宋_GB2312"/>
          <w:b/>
          <w:sz w:val="24"/>
          <w:szCs w:val="24"/>
        </w:rPr>
      </w:pPr>
    </w:p>
    <w:p w:rsidR="008A7582" w:rsidRPr="003F7FC9" w:rsidRDefault="00A158A6" w:rsidP="00D444B7">
      <w:pPr>
        <w:spacing w:line="460" w:lineRule="exact"/>
        <w:rPr>
          <w:rFonts w:ascii="仿宋_GB2312" w:eastAsia="仿宋_GB2312"/>
          <w:b/>
          <w:sz w:val="24"/>
          <w:szCs w:val="24"/>
        </w:rPr>
      </w:pPr>
      <w:r w:rsidRPr="003F7FC9">
        <w:rPr>
          <w:rFonts w:ascii="仿宋_GB2312" w:eastAsia="仿宋_GB2312" w:hint="eastAsia"/>
          <w:b/>
          <w:sz w:val="24"/>
          <w:szCs w:val="24"/>
        </w:rPr>
        <w:t>浦东</w:t>
      </w:r>
      <w:r w:rsidRPr="003F7FC9">
        <w:rPr>
          <w:rFonts w:ascii="仿宋_GB2312" w:eastAsia="仿宋_GB2312"/>
          <w:b/>
          <w:sz w:val="24"/>
          <w:szCs w:val="24"/>
        </w:rPr>
        <w:t>新区</w:t>
      </w:r>
      <w:r w:rsidR="008A7582" w:rsidRPr="003F7FC9">
        <w:rPr>
          <w:rFonts w:ascii="仿宋_GB2312" w:eastAsia="仿宋_GB2312" w:hint="eastAsia"/>
          <w:b/>
          <w:sz w:val="24"/>
          <w:szCs w:val="24"/>
        </w:rPr>
        <w:t>各上海市教师专业发展学校：</w:t>
      </w:r>
    </w:p>
    <w:p w:rsidR="008A7582" w:rsidRPr="003F7FC9" w:rsidRDefault="008A7582" w:rsidP="00D444B7">
      <w:pPr>
        <w:spacing w:line="460" w:lineRule="exact"/>
        <w:ind w:firstLineChars="200" w:firstLine="480"/>
        <w:rPr>
          <w:rFonts w:ascii="仿宋_GB2312" w:eastAsia="仿宋_GB2312"/>
          <w:sz w:val="24"/>
          <w:szCs w:val="24"/>
        </w:rPr>
      </w:pPr>
      <w:r w:rsidRPr="003F7FC9">
        <w:rPr>
          <w:rFonts w:ascii="仿宋_GB2312" w:eastAsia="仿宋_GB2312" w:hint="eastAsia"/>
          <w:sz w:val="24"/>
          <w:szCs w:val="24"/>
        </w:rPr>
        <w:t>根据上海市师资培训中心颁发的有关上海市教师专业发展学校年检实施工作的时间进程，浦东新区将于2018年11月7日～11月11日对27所上海市教师专业发展学校开展区级专家现场评审，现将现场评审的具体时间安排和流程公布如下：</w:t>
      </w:r>
    </w:p>
    <w:p w:rsidR="00A158A6" w:rsidRPr="003F7FC9" w:rsidRDefault="008C1898" w:rsidP="00D444B7">
      <w:pPr>
        <w:spacing w:line="460" w:lineRule="exact"/>
        <w:ind w:firstLineChars="200" w:firstLine="482"/>
        <w:rPr>
          <w:rFonts w:ascii="仿宋_GB2312" w:eastAsia="仿宋_GB2312"/>
          <w:b/>
          <w:sz w:val="24"/>
          <w:szCs w:val="24"/>
        </w:rPr>
      </w:pPr>
      <w:r w:rsidRPr="003F7FC9">
        <w:rPr>
          <w:rFonts w:ascii="仿宋_GB2312" w:eastAsia="仿宋_GB2312" w:hint="eastAsia"/>
          <w:b/>
          <w:sz w:val="24"/>
          <w:szCs w:val="24"/>
        </w:rPr>
        <w:t>一</w:t>
      </w:r>
      <w:r w:rsidRPr="003F7FC9">
        <w:rPr>
          <w:rFonts w:ascii="仿宋_GB2312" w:eastAsia="仿宋_GB2312"/>
          <w:b/>
          <w:sz w:val="24"/>
          <w:szCs w:val="24"/>
        </w:rPr>
        <w:t>、</w:t>
      </w:r>
      <w:r w:rsidR="00A158A6" w:rsidRPr="003F7FC9">
        <w:rPr>
          <w:rFonts w:ascii="仿宋_GB2312" w:eastAsia="仿宋_GB2312" w:hint="eastAsia"/>
          <w:b/>
          <w:sz w:val="24"/>
          <w:szCs w:val="24"/>
        </w:rPr>
        <w:t>日程安排</w:t>
      </w:r>
    </w:p>
    <w:tbl>
      <w:tblPr>
        <w:tblW w:w="6460" w:type="dxa"/>
        <w:jc w:val="center"/>
        <w:tblLook w:val="04A0" w:firstRow="1" w:lastRow="0" w:firstColumn="1" w:lastColumn="0" w:noHBand="0" w:noVBand="1"/>
      </w:tblPr>
      <w:tblGrid>
        <w:gridCol w:w="840"/>
        <w:gridCol w:w="2960"/>
        <w:gridCol w:w="2660"/>
      </w:tblGrid>
      <w:tr w:rsidR="008C1898" w:rsidRPr="008C1898" w:rsidTr="008C1898">
        <w:trPr>
          <w:trHeight w:val="227"/>
          <w:jc w:val="center"/>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b/>
                <w:bCs/>
                <w:color w:val="000000"/>
                <w:kern w:val="0"/>
                <w:sz w:val="16"/>
                <w:szCs w:val="16"/>
              </w:rPr>
            </w:pPr>
            <w:r w:rsidRPr="008C1898">
              <w:rPr>
                <w:rFonts w:ascii="仿宋_GB2312" w:eastAsia="仿宋_GB2312" w:hAnsi="宋体" w:cs="宋体" w:hint="eastAsia"/>
                <w:b/>
                <w:bCs/>
                <w:color w:val="000000"/>
                <w:kern w:val="0"/>
                <w:sz w:val="16"/>
                <w:szCs w:val="16"/>
              </w:rPr>
              <w:t>序号</w:t>
            </w:r>
          </w:p>
        </w:tc>
        <w:tc>
          <w:tcPr>
            <w:tcW w:w="2960" w:type="dxa"/>
            <w:tcBorders>
              <w:top w:val="single" w:sz="4" w:space="0" w:color="auto"/>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b/>
                <w:bCs/>
                <w:color w:val="000000"/>
                <w:kern w:val="0"/>
                <w:sz w:val="16"/>
                <w:szCs w:val="16"/>
              </w:rPr>
            </w:pPr>
            <w:r w:rsidRPr="008C1898">
              <w:rPr>
                <w:rFonts w:ascii="仿宋_GB2312" w:eastAsia="仿宋_GB2312" w:hAnsi="宋体" w:cs="宋体" w:hint="eastAsia"/>
                <w:b/>
                <w:bCs/>
                <w:color w:val="000000"/>
                <w:kern w:val="0"/>
                <w:sz w:val="16"/>
                <w:szCs w:val="16"/>
              </w:rPr>
              <w:t>学校名称</w:t>
            </w:r>
          </w:p>
        </w:tc>
        <w:tc>
          <w:tcPr>
            <w:tcW w:w="2660" w:type="dxa"/>
            <w:tcBorders>
              <w:top w:val="single" w:sz="4" w:space="0" w:color="auto"/>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b/>
                <w:bCs/>
                <w:color w:val="000000"/>
                <w:kern w:val="0"/>
                <w:sz w:val="16"/>
                <w:szCs w:val="16"/>
              </w:rPr>
            </w:pPr>
            <w:r w:rsidRPr="008C1898">
              <w:rPr>
                <w:rFonts w:ascii="仿宋_GB2312" w:eastAsia="仿宋_GB2312" w:hAnsi="宋体" w:cs="宋体" w:hint="eastAsia"/>
                <w:b/>
                <w:bCs/>
                <w:color w:val="000000"/>
                <w:kern w:val="0"/>
                <w:sz w:val="16"/>
                <w:szCs w:val="16"/>
              </w:rPr>
              <w:t>时间安排</w:t>
            </w: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建平中学</w:t>
            </w:r>
          </w:p>
        </w:tc>
        <w:tc>
          <w:tcPr>
            <w:tcW w:w="2660" w:type="dxa"/>
            <w:vMerge w:val="restart"/>
            <w:tcBorders>
              <w:top w:val="nil"/>
              <w:left w:val="single" w:sz="4" w:space="0" w:color="auto"/>
              <w:bottom w:val="single" w:sz="4" w:space="0" w:color="000000"/>
              <w:right w:val="single" w:sz="4" w:space="0" w:color="auto"/>
            </w:tcBorders>
            <w:shd w:val="clear" w:color="auto" w:fill="auto"/>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11/7上午8:30</w:t>
            </w: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2</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华师大二附中</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3</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福山外国语小学</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4</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东方幼儿园</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5</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进才中学</w:t>
            </w:r>
          </w:p>
        </w:tc>
        <w:tc>
          <w:tcPr>
            <w:tcW w:w="2660" w:type="dxa"/>
            <w:vMerge w:val="restart"/>
            <w:tcBorders>
              <w:top w:val="nil"/>
              <w:left w:val="single" w:sz="4" w:space="0" w:color="auto"/>
              <w:bottom w:val="single" w:sz="4" w:space="0" w:color="000000"/>
              <w:right w:val="single" w:sz="4" w:space="0" w:color="auto"/>
            </w:tcBorders>
            <w:shd w:val="clear" w:color="auto" w:fill="auto"/>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11/7下午1:00</w:t>
            </w: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6</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上海市实验学校</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7</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竹园小学</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8</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南门幼儿园</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9</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川沙中学</w:t>
            </w:r>
          </w:p>
        </w:tc>
        <w:tc>
          <w:tcPr>
            <w:tcW w:w="2660" w:type="dxa"/>
            <w:vMerge w:val="restart"/>
            <w:tcBorders>
              <w:top w:val="nil"/>
              <w:left w:val="single" w:sz="4" w:space="0" w:color="auto"/>
              <w:bottom w:val="single" w:sz="4" w:space="0" w:color="000000"/>
              <w:right w:val="single" w:sz="4" w:space="0" w:color="auto"/>
            </w:tcBorders>
            <w:shd w:val="clear" w:color="auto" w:fill="auto"/>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11/8上午8:30</w:t>
            </w: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10</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南汇中学</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11</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园西小学</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12</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冰厂田幼儿园</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13</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周浦中学</w:t>
            </w:r>
          </w:p>
        </w:tc>
        <w:tc>
          <w:tcPr>
            <w:tcW w:w="2660" w:type="dxa"/>
            <w:vMerge w:val="restart"/>
            <w:tcBorders>
              <w:top w:val="nil"/>
              <w:left w:val="single" w:sz="4" w:space="0" w:color="auto"/>
              <w:bottom w:val="single" w:sz="4" w:space="0" w:color="000000"/>
              <w:right w:val="single" w:sz="4" w:space="0" w:color="auto"/>
            </w:tcBorders>
            <w:shd w:val="clear" w:color="auto" w:fill="auto"/>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11/8下午1:00</w:t>
            </w: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14</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南汇二中</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15</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六师附小</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16</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浦南幼儿园</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17</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洋泾中学</w:t>
            </w:r>
          </w:p>
        </w:tc>
        <w:tc>
          <w:tcPr>
            <w:tcW w:w="2660" w:type="dxa"/>
            <w:vMerge w:val="restart"/>
            <w:tcBorders>
              <w:top w:val="nil"/>
              <w:left w:val="single" w:sz="4" w:space="0" w:color="auto"/>
              <w:bottom w:val="single" w:sz="4" w:space="0" w:color="000000"/>
              <w:right w:val="single" w:sz="4" w:space="0" w:color="auto"/>
            </w:tcBorders>
            <w:shd w:val="clear" w:color="auto" w:fill="auto"/>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11/9上午8:30</w:t>
            </w: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18</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进才北校</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19</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第二中心小学</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20</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洋泾菊园实验学校</w:t>
            </w:r>
          </w:p>
        </w:tc>
        <w:tc>
          <w:tcPr>
            <w:tcW w:w="2660" w:type="dxa"/>
            <w:vMerge w:val="restart"/>
            <w:tcBorders>
              <w:top w:val="nil"/>
              <w:left w:val="single" w:sz="4" w:space="0" w:color="auto"/>
              <w:bottom w:val="single" w:sz="4" w:space="0" w:color="000000"/>
              <w:right w:val="single" w:sz="4" w:space="0" w:color="auto"/>
            </w:tcBorders>
            <w:shd w:val="clear" w:color="auto" w:fill="auto"/>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11/9下午1:00</w:t>
            </w: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21</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进才实验中学</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22</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龚路中心小学</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23</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进才实验小学</w:t>
            </w:r>
          </w:p>
        </w:tc>
        <w:tc>
          <w:tcPr>
            <w:tcW w:w="2660" w:type="dxa"/>
            <w:vMerge w:val="restart"/>
            <w:tcBorders>
              <w:top w:val="nil"/>
              <w:left w:val="single" w:sz="4" w:space="0" w:color="auto"/>
              <w:bottom w:val="single" w:sz="4" w:space="0" w:color="000000"/>
              <w:right w:val="single" w:sz="4" w:space="0" w:color="auto"/>
            </w:tcBorders>
            <w:shd w:val="clear" w:color="auto" w:fill="auto"/>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11/11上午8:30</w:t>
            </w: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24</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建平实验小学</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25</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蒲公英幼儿园</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仿宋_GB2312" w:eastAsia="仿宋_GB2312" w:hAnsi="宋体" w:cs="宋体"/>
                <w:color w:val="000000"/>
                <w:kern w:val="0"/>
                <w:sz w:val="16"/>
                <w:szCs w:val="16"/>
              </w:rPr>
            </w:pPr>
          </w:p>
        </w:tc>
      </w:tr>
      <w:tr w:rsidR="008C1898" w:rsidRPr="008C1898" w:rsidTr="008C1898">
        <w:trPr>
          <w:trHeight w:val="227"/>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26</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浦东新区工读学校</w:t>
            </w:r>
          </w:p>
        </w:tc>
        <w:tc>
          <w:tcPr>
            <w:tcW w:w="2660" w:type="dxa"/>
            <w:vMerge w:val="restart"/>
            <w:tcBorders>
              <w:top w:val="nil"/>
              <w:left w:val="single" w:sz="4" w:space="0" w:color="auto"/>
              <w:bottom w:val="single" w:sz="4" w:space="0" w:color="000000"/>
              <w:right w:val="single" w:sz="4" w:space="0" w:color="auto"/>
            </w:tcBorders>
            <w:shd w:val="clear" w:color="auto" w:fill="auto"/>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11/11下午1:00</w:t>
            </w:r>
          </w:p>
        </w:tc>
      </w:tr>
      <w:tr w:rsidR="008C1898" w:rsidRPr="008C1898" w:rsidTr="008C1898">
        <w:trPr>
          <w:trHeight w:val="53"/>
          <w:jc w:val="center"/>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27</w:t>
            </w:r>
          </w:p>
        </w:tc>
        <w:tc>
          <w:tcPr>
            <w:tcW w:w="2960" w:type="dxa"/>
            <w:tcBorders>
              <w:top w:val="nil"/>
              <w:left w:val="nil"/>
              <w:bottom w:val="single" w:sz="4" w:space="0" w:color="auto"/>
              <w:right w:val="single" w:sz="4" w:space="0" w:color="auto"/>
            </w:tcBorders>
            <w:shd w:val="clear" w:color="auto" w:fill="auto"/>
            <w:noWrap/>
            <w:vAlign w:val="center"/>
            <w:hideMark/>
          </w:tcPr>
          <w:p w:rsidR="008C1898" w:rsidRPr="008C1898" w:rsidRDefault="008C1898" w:rsidP="008C1898">
            <w:pPr>
              <w:widowControl/>
              <w:jc w:val="center"/>
              <w:rPr>
                <w:rFonts w:ascii="仿宋_GB2312" w:eastAsia="仿宋_GB2312" w:hAnsi="宋体" w:cs="宋体"/>
                <w:color w:val="000000"/>
                <w:kern w:val="0"/>
                <w:sz w:val="16"/>
                <w:szCs w:val="16"/>
              </w:rPr>
            </w:pPr>
            <w:r w:rsidRPr="008C1898">
              <w:rPr>
                <w:rFonts w:ascii="仿宋_GB2312" w:eastAsia="仿宋_GB2312" w:hAnsi="宋体" w:cs="宋体" w:hint="eastAsia"/>
                <w:color w:val="000000"/>
                <w:kern w:val="0"/>
                <w:sz w:val="16"/>
                <w:szCs w:val="16"/>
              </w:rPr>
              <w:t>张江高科实验小学</w:t>
            </w:r>
          </w:p>
        </w:tc>
        <w:tc>
          <w:tcPr>
            <w:tcW w:w="2660" w:type="dxa"/>
            <w:vMerge/>
            <w:tcBorders>
              <w:top w:val="nil"/>
              <w:left w:val="single" w:sz="4" w:space="0" w:color="auto"/>
              <w:bottom w:val="single" w:sz="4" w:space="0" w:color="000000"/>
              <w:right w:val="single" w:sz="4" w:space="0" w:color="auto"/>
            </w:tcBorders>
            <w:vAlign w:val="center"/>
            <w:hideMark/>
          </w:tcPr>
          <w:p w:rsidR="008C1898" w:rsidRPr="008C1898" w:rsidRDefault="008C1898" w:rsidP="008C1898">
            <w:pPr>
              <w:widowControl/>
              <w:jc w:val="left"/>
              <w:rPr>
                <w:rFonts w:ascii="宋体" w:eastAsia="宋体" w:hAnsi="宋体" w:cs="宋体"/>
                <w:color w:val="000000"/>
                <w:kern w:val="0"/>
                <w:sz w:val="16"/>
                <w:szCs w:val="16"/>
              </w:rPr>
            </w:pPr>
          </w:p>
        </w:tc>
      </w:tr>
    </w:tbl>
    <w:p w:rsidR="002E02F2" w:rsidRDefault="002E02F2" w:rsidP="008C1898">
      <w:pPr>
        <w:ind w:firstLineChars="200" w:firstLine="480"/>
        <w:rPr>
          <w:rFonts w:ascii="仿宋_GB2312" w:eastAsia="仿宋_GB2312"/>
          <w:sz w:val="24"/>
          <w:szCs w:val="24"/>
        </w:rPr>
      </w:pPr>
    </w:p>
    <w:p w:rsidR="00A158A6" w:rsidRPr="002E02F2" w:rsidRDefault="008C1898" w:rsidP="003F7FC9">
      <w:pPr>
        <w:spacing w:line="460" w:lineRule="exact"/>
        <w:ind w:firstLineChars="200" w:firstLine="482"/>
        <w:rPr>
          <w:rFonts w:ascii="仿宋_GB2312" w:eastAsia="仿宋_GB2312"/>
          <w:b/>
          <w:sz w:val="24"/>
          <w:szCs w:val="24"/>
        </w:rPr>
      </w:pPr>
      <w:r w:rsidRPr="002E02F2">
        <w:rPr>
          <w:rFonts w:ascii="仿宋_GB2312" w:eastAsia="仿宋_GB2312" w:hint="eastAsia"/>
          <w:b/>
          <w:sz w:val="24"/>
          <w:szCs w:val="24"/>
        </w:rPr>
        <w:lastRenderedPageBreak/>
        <w:t>二、</w:t>
      </w:r>
      <w:r w:rsidR="00A158A6" w:rsidRPr="002E02F2">
        <w:rPr>
          <w:rFonts w:ascii="仿宋_GB2312" w:eastAsia="仿宋_GB2312" w:hint="eastAsia"/>
          <w:b/>
          <w:sz w:val="24"/>
          <w:szCs w:val="24"/>
        </w:rPr>
        <w:t>评审流程</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5"/>
        <w:gridCol w:w="5640"/>
      </w:tblGrid>
      <w:tr w:rsidR="003D0807" w:rsidTr="006F2F10">
        <w:trPr>
          <w:trHeight w:val="417"/>
          <w:jc w:val="center"/>
        </w:trPr>
        <w:tc>
          <w:tcPr>
            <w:tcW w:w="1585" w:type="dxa"/>
            <w:vAlign w:val="center"/>
          </w:tcPr>
          <w:p w:rsidR="003D0807" w:rsidRPr="002E02F2" w:rsidRDefault="003D0807" w:rsidP="00BF2CC7">
            <w:pPr>
              <w:spacing w:line="360" w:lineRule="auto"/>
              <w:jc w:val="center"/>
              <w:rPr>
                <w:rFonts w:ascii="仿宋_GB2312" w:eastAsia="仿宋_GB2312"/>
                <w:sz w:val="16"/>
                <w:szCs w:val="16"/>
              </w:rPr>
            </w:pPr>
            <w:r w:rsidRPr="002E02F2">
              <w:rPr>
                <w:rFonts w:ascii="仿宋_GB2312" w:eastAsia="仿宋_GB2312" w:hint="eastAsia"/>
                <w:sz w:val="16"/>
                <w:szCs w:val="16"/>
              </w:rPr>
              <w:t>内容</w:t>
            </w:r>
          </w:p>
        </w:tc>
        <w:tc>
          <w:tcPr>
            <w:tcW w:w="5640" w:type="dxa"/>
            <w:vAlign w:val="center"/>
          </w:tcPr>
          <w:p w:rsidR="003D0807" w:rsidRPr="002E02F2" w:rsidRDefault="003D0807" w:rsidP="00BF2CC7">
            <w:pPr>
              <w:spacing w:line="360" w:lineRule="auto"/>
              <w:jc w:val="center"/>
              <w:rPr>
                <w:rFonts w:ascii="仿宋_GB2312" w:eastAsia="仿宋_GB2312"/>
                <w:sz w:val="16"/>
                <w:szCs w:val="16"/>
              </w:rPr>
            </w:pPr>
            <w:r w:rsidRPr="002E02F2">
              <w:rPr>
                <w:rFonts w:ascii="仿宋_GB2312" w:eastAsia="仿宋_GB2312" w:hint="eastAsia"/>
                <w:sz w:val="16"/>
                <w:szCs w:val="16"/>
              </w:rPr>
              <w:t>要求</w:t>
            </w:r>
          </w:p>
        </w:tc>
      </w:tr>
      <w:tr w:rsidR="003D0807" w:rsidTr="006F2F10">
        <w:trPr>
          <w:trHeight w:val="1192"/>
          <w:jc w:val="center"/>
        </w:trPr>
        <w:tc>
          <w:tcPr>
            <w:tcW w:w="1585" w:type="dxa"/>
            <w:vAlign w:val="center"/>
          </w:tcPr>
          <w:p w:rsidR="003D0807" w:rsidRDefault="003D0807" w:rsidP="00BF2CC7">
            <w:pPr>
              <w:spacing w:line="360" w:lineRule="auto"/>
              <w:jc w:val="center"/>
              <w:rPr>
                <w:rFonts w:ascii="仿宋_GB2312" w:eastAsia="仿宋_GB2312"/>
                <w:sz w:val="16"/>
                <w:szCs w:val="16"/>
              </w:rPr>
            </w:pPr>
            <w:r w:rsidRPr="002E02F2">
              <w:rPr>
                <w:rFonts w:ascii="仿宋_GB2312" w:eastAsia="仿宋_GB2312" w:hint="eastAsia"/>
                <w:sz w:val="16"/>
                <w:szCs w:val="16"/>
              </w:rPr>
              <w:t>校长自评汇报</w:t>
            </w:r>
          </w:p>
          <w:p w:rsidR="003D0807" w:rsidRPr="002E02F2" w:rsidRDefault="003D0807" w:rsidP="00BF2CC7">
            <w:pPr>
              <w:spacing w:line="360" w:lineRule="auto"/>
              <w:jc w:val="center"/>
              <w:rPr>
                <w:rFonts w:ascii="仿宋_GB2312" w:eastAsia="仿宋_GB2312"/>
                <w:sz w:val="16"/>
                <w:szCs w:val="16"/>
              </w:rPr>
            </w:pPr>
            <w:r>
              <w:rPr>
                <w:rFonts w:ascii="仿宋_GB2312" w:eastAsia="仿宋_GB2312" w:hint="eastAsia"/>
                <w:sz w:val="16"/>
                <w:szCs w:val="16"/>
              </w:rPr>
              <w:t>（30分钟</w:t>
            </w:r>
            <w:r>
              <w:rPr>
                <w:rFonts w:ascii="仿宋_GB2312" w:eastAsia="仿宋_GB2312"/>
                <w:sz w:val="16"/>
                <w:szCs w:val="16"/>
              </w:rPr>
              <w:t>）</w:t>
            </w:r>
          </w:p>
        </w:tc>
        <w:tc>
          <w:tcPr>
            <w:tcW w:w="5640" w:type="dxa"/>
            <w:vAlign w:val="center"/>
          </w:tcPr>
          <w:p w:rsidR="003D0807" w:rsidRPr="002E02F2" w:rsidRDefault="003D0807" w:rsidP="003D0807">
            <w:pPr>
              <w:spacing w:line="360" w:lineRule="auto"/>
              <w:rPr>
                <w:rFonts w:ascii="仿宋_GB2312" w:eastAsia="仿宋_GB2312"/>
                <w:sz w:val="16"/>
                <w:szCs w:val="16"/>
              </w:rPr>
            </w:pPr>
            <w:r w:rsidRPr="002E02F2">
              <w:rPr>
                <w:rFonts w:ascii="仿宋_GB2312" w:eastAsia="仿宋_GB2312" w:hint="eastAsia"/>
                <w:sz w:val="16"/>
                <w:szCs w:val="16"/>
              </w:rPr>
              <w:t>报告</w:t>
            </w:r>
            <w:r>
              <w:rPr>
                <w:rFonts w:ascii="仿宋_GB2312" w:eastAsia="仿宋_GB2312" w:hint="eastAsia"/>
                <w:sz w:val="16"/>
                <w:szCs w:val="16"/>
              </w:rPr>
              <w:t>要</w:t>
            </w:r>
            <w:r w:rsidRPr="003D0807">
              <w:rPr>
                <w:rFonts w:ascii="仿宋_GB2312" w:eastAsia="仿宋_GB2312" w:hint="eastAsia"/>
                <w:sz w:val="16"/>
                <w:szCs w:val="16"/>
              </w:rPr>
              <w:t>围绕评估指标的要求，又可自成体系，不必按评估指标面面俱到地逐条写</w:t>
            </w:r>
            <w:r>
              <w:rPr>
                <w:rFonts w:ascii="仿宋_GB2312" w:eastAsia="仿宋_GB2312" w:hint="eastAsia"/>
                <w:sz w:val="16"/>
                <w:szCs w:val="16"/>
              </w:rPr>
              <w:t>，要突出学校特色做法和亮点。</w:t>
            </w:r>
            <w:r w:rsidRPr="002E02F2">
              <w:rPr>
                <w:rFonts w:ascii="仿宋_GB2312" w:eastAsia="仿宋_GB2312" w:hint="eastAsia"/>
                <w:sz w:val="16"/>
                <w:szCs w:val="16"/>
              </w:rPr>
              <w:t>现场评估的当天，自评报告和自评表一式三份（盖学校公章）发给现场评估专家。</w:t>
            </w:r>
          </w:p>
        </w:tc>
      </w:tr>
      <w:tr w:rsidR="003D0807" w:rsidTr="006F2F10">
        <w:trPr>
          <w:trHeight w:val="395"/>
          <w:jc w:val="center"/>
        </w:trPr>
        <w:tc>
          <w:tcPr>
            <w:tcW w:w="1585" w:type="dxa"/>
            <w:vAlign w:val="center"/>
          </w:tcPr>
          <w:p w:rsidR="003D0807" w:rsidRDefault="003D0807" w:rsidP="00BF2CC7">
            <w:pPr>
              <w:spacing w:line="360" w:lineRule="auto"/>
              <w:jc w:val="center"/>
              <w:rPr>
                <w:rFonts w:ascii="仿宋_GB2312" w:eastAsia="仿宋_GB2312"/>
                <w:sz w:val="16"/>
                <w:szCs w:val="16"/>
              </w:rPr>
            </w:pPr>
            <w:r w:rsidRPr="002E02F2">
              <w:rPr>
                <w:rFonts w:ascii="仿宋_GB2312" w:eastAsia="仿宋_GB2312" w:hint="eastAsia"/>
                <w:sz w:val="16"/>
                <w:szCs w:val="16"/>
              </w:rPr>
              <w:t>查阅资料</w:t>
            </w:r>
          </w:p>
          <w:p w:rsidR="003D0807" w:rsidRPr="002E02F2" w:rsidRDefault="006F2F10" w:rsidP="00BF2CC7">
            <w:pPr>
              <w:spacing w:line="360" w:lineRule="auto"/>
              <w:jc w:val="center"/>
              <w:rPr>
                <w:rFonts w:ascii="仿宋_GB2312" w:eastAsia="仿宋_GB2312"/>
                <w:sz w:val="16"/>
                <w:szCs w:val="16"/>
              </w:rPr>
            </w:pPr>
            <w:r>
              <w:rPr>
                <w:rFonts w:ascii="仿宋_GB2312" w:eastAsia="仿宋_GB2312" w:hint="eastAsia"/>
                <w:sz w:val="16"/>
                <w:szCs w:val="16"/>
              </w:rPr>
              <w:t>（50</w:t>
            </w:r>
            <w:r>
              <w:rPr>
                <w:rFonts w:ascii="仿宋_GB2312" w:eastAsia="仿宋_GB2312"/>
                <w:sz w:val="16"/>
                <w:szCs w:val="16"/>
              </w:rPr>
              <w:t>-60</w:t>
            </w:r>
            <w:r>
              <w:rPr>
                <w:rFonts w:ascii="仿宋_GB2312" w:eastAsia="仿宋_GB2312" w:hint="eastAsia"/>
                <w:sz w:val="16"/>
                <w:szCs w:val="16"/>
              </w:rPr>
              <w:t>分钟</w:t>
            </w:r>
            <w:r>
              <w:rPr>
                <w:rFonts w:ascii="仿宋_GB2312" w:eastAsia="仿宋_GB2312"/>
                <w:sz w:val="16"/>
                <w:szCs w:val="16"/>
              </w:rPr>
              <w:t>）</w:t>
            </w:r>
          </w:p>
        </w:tc>
        <w:tc>
          <w:tcPr>
            <w:tcW w:w="5640" w:type="dxa"/>
            <w:vAlign w:val="center"/>
          </w:tcPr>
          <w:p w:rsidR="003D0807" w:rsidRPr="002E02F2" w:rsidRDefault="003D0807" w:rsidP="002E366F">
            <w:pPr>
              <w:spacing w:line="360" w:lineRule="auto"/>
              <w:rPr>
                <w:rFonts w:ascii="仿宋_GB2312" w:eastAsia="仿宋_GB2312"/>
                <w:sz w:val="16"/>
                <w:szCs w:val="16"/>
              </w:rPr>
            </w:pPr>
            <w:r w:rsidRPr="002E02F2">
              <w:rPr>
                <w:rFonts w:ascii="仿宋_GB2312" w:eastAsia="仿宋_GB2312" w:hint="eastAsia"/>
                <w:sz w:val="16"/>
                <w:szCs w:val="16"/>
              </w:rPr>
              <w:t>主要查阅</w:t>
            </w:r>
            <w:r w:rsidRPr="00126E0C">
              <w:rPr>
                <w:rFonts w:ascii="仿宋_GB2312" w:eastAsia="仿宋_GB2312" w:hint="eastAsia"/>
                <w:sz w:val="16"/>
                <w:szCs w:val="16"/>
              </w:rPr>
              <w:t>2017学年以来校本</w:t>
            </w:r>
            <w:r w:rsidRPr="00126E0C">
              <w:rPr>
                <w:rFonts w:ascii="仿宋_GB2312" w:eastAsia="仿宋_GB2312"/>
                <w:sz w:val="16"/>
                <w:szCs w:val="16"/>
              </w:rPr>
              <w:t>研修的过程性资料</w:t>
            </w:r>
            <w:r w:rsidRPr="00126E0C">
              <w:rPr>
                <w:rFonts w:ascii="仿宋_GB2312" w:eastAsia="仿宋_GB2312" w:hint="eastAsia"/>
                <w:sz w:val="16"/>
                <w:szCs w:val="16"/>
              </w:rPr>
              <w:t>；校本研修或</w:t>
            </w:r>
            <w:r w:rsidRPr="00126E0C">
              <w:rPr>
                <w:rFonts w:ascii="仿宋_GB2312" w:eastAsia="仿宋_GB2312"/>
                <w:sz w:val="16"/>
                <w:szCs w:val="16"/>
              </w:rPr>
              <w:t>教师专业发展</w:t>
            </w:r>
            <w:r w:rsidRPr="00126E0C">
              <w:rPr>
                <w:rFonts w:ascii="仿宋_GB2312" w:eastAsia="仿宋_GB2312" w:hint="eastAsia"/>
                <w:sz w:val="16"/>
                <w:szCs w:val="16"/>
              </w:rPr>
              <w:t>的成果材料；其他特色材料等。</w:t>
            </w:r>
          </w:p>
        </w:tc>
      </w:tr>
      <w:tr w:rsidR="003D0807" w:rsidTr="006F2F10">
        <w:trPr>
          <w:trHeight w:val="394"/>
          <w:jc w:val="center"/>
        </w:trPr>
        <w:tc>
          <w:tcPr>
            <w:tcW w:w="1585" w:type="dxa"/>
            <w:vAlign w:val="center"/>
          </w:tcPr>
          <w:p w:rsidR="003D0807" w:rsidRDefault="003954E2" w:rsidP="00BF2CC7">
            <w:pPr>
              <w:spacing w:line="360" w:lineRule="auto"/>
              <w:jc w:val="center"/>
              <w:rPr>
                <w:rFonts w:ascii="仿宋_GB2312" w:eastAsia="仿宋_GB2312"/>
                <w:sz w:val="16"/>
                <w:szCs w:val="16"/>
              </w:rPr>
            </w:pPr>
            <w:r>
              <w:rPr>
                <w:rFonts w:ascii="仿宋_GB2312" w:eastAsia="仿宋_GB2312" w:hint="eastAsia"/>
                <w:sz w:val="16"/>
                <w:szCs w:val="16"/>
              </w:rPr>
              <w:t>分项</w:t>
            </w:r>
            <w:r w:rsidR="003D0807">
              <w:rPr>
                <w:rFonts w:ascii="仿宋_GB2312" w:eastAsia="仿宋_GB2312" w:hint="eastAsia"/>
                <w:sz w:val="16"/>
                <w:szCs w:val="16"/>
              </w:rPr>
              <w:t>调研</w:t>
            </w:r>
          </w:p>
          <w:p w:rsidR="006F2F10" w:rsidRPr="002E02F2" w:rsidRDefault="006F2F10" w:rsidP="00BF2CC7">
            <w:pPr>
              <w:spacing w:line="360" w:lineRule="auto"/>
              <w:jc w:val="center"/>
              <w:rPr>
                <w:rFonts w:ascii="仿宋_GB2312" w:eastAsia="仿宋_GB2312"/>
                <w:sz w:val="16"/>
                <w:szCs w:val="16"/>
              </w:rPr>
            </w:pPr>
            <w:r>
              <w:rPr>
                <w:rFonts w:ascii="仿宋_GB2312" w:eastAsia="仿宋_GB2312" w:hint="eastAsia"/>
                <w:sz w:val="16"/>
                <w:szCs w:val="16"/>
              </w:rPr>
              <w:t>（30</w:t>
            </w:r>
            <w:r>
              <w:rPr>
                <w:rFonts w:ascii="仿宋_GB2312" w:eastAsia="仿宋_GB2312"/>
                <w:sz w:val="16"/>
                <w:szCs w:val="16"/>
              </w:rPr>
              <w:t>-40</w:t>
            </w:r>
            <w:r>
              <w:rPr>
                <w:rFonts w:ascii="仿宋_GB2312" w:eastAsia="仿宋_GB2312" w:hint="eastAsia"/>
                <w:sz w:val="16"/>
                <w:szCs w:val="16"/>
              </w:rPr>
              <w:t>分钟</w:t>
            </w:r>
            <w:r>
              <w:rPr>
                <w:rFonts w:ascii="仿宋_GB2312" w:eastAsia="仿宋_GB2312"/>
                <w:sz w:val="16"/>
                <w:szCs w:val="16"/>
              </w:rPr>
              <w:t>）</w:t>
            </w:r>
          </w:p>
        </w:tc>
        <w:tc>
          <w:tcPr>
            <w:tcW w:w="5640" w:type="dxa"/>
            <w:vAlign w:val="center"/>
          </w:tcPr>
          <w:p w:rsidR="003D0807" w:rsidRPr="003D0807" w:rsidRDefault="003D0807" w:rsidP="003D0807">
            <w:pPr>
              <w:spacing w:line="360" w:lineRule="auto"/>
              <w:rPr>
                <w:rFonts w:ascii="仿宋_GB2312" w:eastAsia="仿宋_GB2312"/>
                <w:sz w:val="16"/>
                <w:szCs w:val="16"/>
              </w:rPr>
            </w:pPr>
            <w:r w:rsidRPr="003D0807">
              <w:rPr>
                <w:rFonts w:ascii="仿宋_GB2312" w:eastAsia="仿宋_GB2312" w:hint="eastAsia"/>
                <w:sz w:val="16"/>
                <w:szCs w:val="16"/>
              </w:rPr>
              <w:t>1.教师代表座谈会</w:t>
            </w:r>
          </w:p>
          <w:p w:rsidR="003D0807" w:rsidRPr="003D0807" w:rsidRDefault="003D0807" w:rsidP="003D0807">
            <w:pPr>
              <w:spacing w:line="360" w:lineRule="auto"/>
              <w:rPr>
                <w:rFonts w:ascii="仿宋_GB2312" w:eastAsia="仿宋_GB2312"/>
                <w:sz w:val="16"/>
                <w:szCs w:val="16"/>
              </w:rPr>
            </w:pPr>
            <w:r w:rsidRPr="003D0807">
              <w:rPr>
                <w:rFonts w:ascii="仿宋_GB2312" w:eastAsia="仿宋_GB2312" w:hint="eastAsia"/>
                <w:sz w:val="16"/>
                <w:szCs w:val="16"/>
              </w:rPr>
              <w:t>2.访谈校长、分管校长</w:t>
            </w:r>
          </w:p>
          <w:p w:rsidR="003D0807" w:rsidRPr="003D0807" w:rsidRDefault="003D0807" w:rsidP="003D0807">
            <w:pPr>
              <w:spacing w:line="360" w:lineRule="auto"/>
              <w:rPr>
                <w:rFonts w:ascii="仿宋_GB2312" w:eastAsia="仿宋_GB2312"/>
                <w:sz w:val="16"/>
                <w:szCs w:val="16"/>
              </w:rPr>
            </w:pPr>
            <w:r w:rsidRPr="003D0807">
              <w:rPr>
                <w:rFonts w:ascii="仿宋_GB2312" w:eastAsia="仿宋_GB2312" w:hint="eastAsia"/>
                <w:sz w:val="16"/>
                <w:szCs w:val="16"/>
              </w:rPr>
              <w:t>3.访谈教导主任、师训专管员</w:t>
            </w:r>
          </w:p>
          <w:p w:rsidR="003D0807" w:rsidRPr="002E02F2" w:rsidRDefault="003D0807" w:rsidP="003D0807">
            <w:pPr>
              <w:spacing w:line="360" w:lineRule="auto"/>
              <w:rPr>
                <w:rFonts w:ascii="仿宋_GB2312" w:eastAsia="仿宋_GB2312"/>
                <w:sz w:val="16"/>
                <w:szCs w:val="16"/>
              </w:rPr>
            </w:pPr>
            <w:r w:rsidRPr="003D0807">
              <w:rPr>
                <w:rFonts w:ascii="仿宋_GB2312" w:eastAsia="仿宋_GB2312" w:hint="eastAsia"/>
                <w:sz w:val="16"/>
                <w:szCs w:val="16"/>
              </w:rPr>
              <w:t>4.访谈教研组长</w:t>
            </w:r>
          </w:p>
        </w:tc>
      </w:tr>
      <w:tr w:rsidR="003D0807" w:rsidRPr="00745C2E" w:rsidTr="006F2F10">
        <w:trPr>
          <w:trHeight w:val="856"/>
          <w:jc w:val="center"/>
        </w:trPr>
        <w:tc>
          <w:tcPr>
            <w:tcW w:w="1585" w:type="dxa"/>
            <w:vAlign w:val="center"/>
          </w:tcPr>
          <w:p w:rsidR="003D0807" w:rsidRDefault="003D0807" w:rsidP="00BF2CC7">
            <w:pPr>
              <w:spacing w:line="360" w:lineRule="auto"/>
              <w:jc w:val="center"/>
              <w:rPr>
                <w:rFonts w:ascii="仿宋_GB2312" w:eastAsia="仿宋_GB2312"/>
                <w:sz w:val="16"/>
                <w:szCs w:val="16"/>
              </w:rPr>
            </w:pPr>
            <w:r w:rsidRPr="002E02F2">
              <w:rPr>
                <w:rFonts w:ascii="仿宋_GB2312" w:eastAsia="仿宋_GB2312" w:hint="eastAsia"/>
                <w:sz w:val="16"/>
                <w:szCs w:val="16"/>
              </w:rPr>
              <w:t>现场反馈</w:t>
            </w:r>
          </w:p>
          <w:p w:rsidR="006F2F10" w:rsidRPr="002E02F2" w:rsidRDefault="006F2F10" w:rsidP="00BF2CC7">
            <w:pPr>
              <w:spacing w:line="360" w:lineRule="auto"/>
              <w:jc w:val="center"/>
              <w:rPr>
                <w:rFonts w:ascii="仿宋_GB2312" w:eastAsia="仿宋_GB2312"/>
                <w:sz w:val="16"/>
                <w:szCs w:val="16"/>
              </w:rPr>
            </w:pPr>
            <w:r>
              <w:rPr>
                <w:rFonts w:ascii="仿宋_GB2312" w:eastAsia="仿宋_GB2312" w:hint="eastAsia"/>
                <w:sz w:val="16"/>
                <w:szCs w:val="16"/>
              </w:rPr>
              <w:t>（30分钟</w:t>
            </w:r>
            <w:r>
              <w:rPr>
                <w:rFonts w:ascii="仿宋_GB2312" w:eastAsia="仿宋_GB2312"/>
                <w:sz w:val="16"/>
                <w:szCs w:val="16"/>
              </w:rPr>
              <w:t>）</w:t>
            </w:r>
          </w:p>
        </w:tc>
        <w:tc>
          <w:tcPr>
            <w:tcW w:w="5640" w:type="dxa"/>
            <w:vAlign w:val="center"/>
          </w:tcPr>
          <w:p w:rsidR="003D0807" w:rsidRPr="002E02F2" w:rsidRDefault="003D0807" w:rsidP="00BF2CC7">
            <w:pPr>
              <w:spacing w:line="360" w:lineRule="auto"/>
              <w:rPr>
                <w:rFonts w:ascii="仿宋_GB2312" w:eastAsia="仿宋_GB2312"/>
                <w:sz w:val="16"/>
                <w:szCs w:val="16"/>
              </w:rPr>
            </w:pPr>
            <w:r w:rsidRPr="002E02F2">
              <w:rPr>
                <w:rFonts w:ascii="仿宋_GB2312" w:eastAsia="仿宋_GB2312" w:hint="eastAsia"/>
                <w:sz w:val="16"/>
                <w:szCs w:val="16"/>
              </w:rPr>
              <w:t>专家以现场检查为基础，整理相关信息，形成评价意见，并进行现场反馈。</w:t>
            </w:r>
          </w:p>
        </w:tc>
      </w:tr>
    </w:tbl>
    <w:p w:rsidR="003954E2" w:rsidRDefault="003954E2" w:rsidP="003954E2">
      <w:pPr>
        <w:tabs>
          <w:tab w:val="right" w:pos="8306"/>
        </w:tabs>
        <w:spacing w:line="460" w:lineRule="exact"/>
        <w:ind w:firstLineChars="300" w:firstLine="480"/>
        <w:jc w:val="left"/>
        <w:rPr>
          <w:rFonts w:ascii="仿宋_GB2312" w:eastAsia="仿宋_GB2312"/>
          <w:sz w:val="24"/>
          <w:szCs w:val="24"/>
        </w:rPr>
      </w:pPr>
      <w:r w:rsidRPr="003954E2">
        <w:rPr>
          <w:rFonts w:ascii="仿宋_GB2312" w:eastAsia="仿宋_GB2312" w:hint="eastAsia"/>
          <w:sz w:val="16"/>
          <w:szCs w:val="16"/>
        </w:rPr>
        <w:t>注</w:t>
      </w:r>
      <w:r w:rsidRPr="003954E2">
        <w:rPr>
          <w:rFonts w:ascii="仿宋_GB2312" w:eastAsia="仿宋_GB2312"/>
          <w:sz w:val="16"/>
          <w:szCs w:val="16"/>
        </w:rPr>
        <w:t>：查阅资料和分项调研</w:t>
      </w:r>
      <w:r w:rsidR="00CF4AAA">
        <w:rPr>
          <w:rFonts w:ascii="仿宋_GB2312" w:eastAsia="仿宋_GB2312" w:hint="eastAsia"/>
          <w:sz w:val="16"/>
          <w:szCs w:val="16"/>
        </w:rPr>
        <w:t>可能</w:t>
      </w:r>
      <w:r w:rsidRPr="003954E2">
        <w:rPr>
          <w:rFonts w:ascii="仿宋_GB2312" w:eastAsia="仿宋_GB2312" w:hint="eastAsia"/>
          <w:sz w:val="16"/>
          <w:szCs w:val="16"/>
        </w:rPr>
        <w:t>会根据</w:t>
      </w:r>
      <w:r w:rsidRPr="003954E2">
        <w:rPr>
          <w:rFonts w:ascii="仿宋_GB2312" w:eastAsia="仿宋_GB2312"/>
          <w:sz w:val="16"/>
          <w:szCs w:val="16"/>
        </w:rPr>
        <w:t>专家时间</w:t>
      </w:r>
      <w:r w:rsidRPr="003954E2">
        <w:rPr>
          <w:rFonts w:ascii="仿宋_GB2312" w:eastAsia="仿宋_GB2312" w:hint="eastAsia"/>
          <w:sz w:val="16"/>
          <w:szCs w:val="16"/>
        </w:rPr>
        <w:t>安排</w:t>
      </w:r>
      <w:r w:rsidRPr="003954E2">
        <w:rPr>
          <w:rFonts w:ascii="仿宋_GB2312" w:eastAsia="仿宋_GB2312"/>
          <w:sz w:val="16"/>
          <w:szCs w:val="16"/>
        </w:rPr>
        <w:t>交叉进行。</w:t>
      </w:r>
    </w:p>
    <w:p w:rsidR="003F7FC9" w:rsidRDefault="003F7FC9" w:rsidP="003F7FC9">
      <w:pPr>
        <w:tabs>
          <w:tab w:val="right" w:pos="8306"/>
        </w:tabs>
        <w:spacing w:line="460" w:lineRule="exact"/>
        <w:ind w:firstLineChars="200" w:firstLine="480"/>
        <w:jc w:val="left"/>
        <w:rPr>
          <w:rFonts w:ascii="仿宋_GB2312" w:eastAsia="仿宋_GB2312"/>
          <w:sz w:val="24"/>
          <w:szCs w:val="24"/>
        </w:rPr>
      </w:pPr>
      <w:r w:rsidRPr="003F7FC9">
        <w:rPr>
          <w:rFonts w:ascii="仿宋_GB2312" w:eastAsia="仿宋_GB2312" w:hint="eastAsia"/>
          <w:sz w:val="24"/>
          <w:szCs w:val="24"/>
        </w:rPr>
        <w:t>未尽事宜，请联系浦东教发院项目组，电话：58892075，郭老师。</w:t>
      </w:r>
      <w:r>
        <w:rPr>
          <w:rFonts w:ascii="仿宋_GB2312" w:eastAsia="仿宋_GB2312"/>
          <w:sz w:val="24"/>
          <w:szCs w:val="24"/>
        </w:rPr>
        <w:tab/>
      </w:r>
    </w:p>
    <w:p w:rsidR="008A7582" w:rsidRPr="002E02F2" w:rsidRDefault="002E02F2" w:rsidP="003F7FC9">
      <w:pPr>
        <w:tabs>
          <w:tab w:val="right" w:pos="8306"/>
        </w:tabs>
        <w:spacing w:beforeLines="150" w:before="468" w:line="460" w:lineRule="exact"/>
        <w:ind w:firstLineChars="200" w:firstLine="480"/>
        <w:jc w:val="right"/>
        <w:rPr>
          <w:rFonts w:ascii="仿宋_GB2312" w:eastAsia="仿宋_GB2312"/>
          <w:sz w:val="24"/>
          <w:szCs w:val="24"/>
        </w:rPr>
      </w:pPr>
      <w:r w:rsidRPr="002E02F2">
        <w:rPr>
          <w:rFonts w:ascii="仿宋_GB2312" w:eastAsia="仿宋_GB2312" w:hint="eastAsia"/>
          <w:sz w:val="24"/>
          <w:szCs w:val="24"/>
        </w:rPr>
        <w:t>浦东</w:t>
      </w:r>
      <w:r w:rsidRPr="002E02F2">
        <w:rPr>
          <w:rFonts w:ascii="仿宋_GB2312" w:eastAsia="仿宋_GB2312"/>
          <w:sz w:val="24"/>
          <w:szCs w:val="24"/>
        </w:rPr>
        <w:t>教发院教师发展中心</w:t>
      </w:r>
    </w:p>
    <w:p w:rsidR="002E02F2" w:rsidRPr="002E02F2" w:rsidRDefault="002E02F2" w:rsidP="00D444B7">
      <w:pPr>
        <w:spacing w:line="460" w:lineRule="exact"/>
        <w:jc w:val="right"/>
        <w:rPr>
          <w:rFonts w:ascii="仿宋_GB2312" w:eastAsia="仿宋_GB2312"/>
          <w:sz w:val="24"/>
          <w:szCs w:val="24"/>
        </w:rPr>
      </w:pPr>
      <w:r w:rsidRPr="002E02F2">
        <w:rPr>
          <w:rFonts w:ascii="仿宋_GB2312" w:eastAsia="仿宋_GB2312" w:hint="eastAsia"/>
          <w:sz w:val="24"/>
          <w:szCs w:val="24"/>
        </w:rPr>
        <w:t>2018年10月</w:t>
      </w:r>
      <w:r w:rsidR="003F7FC9">
        <w:rPr>
          <w:rFonts w:ascii="仿宋_GB2312" w:eastAsia="仿宋_GB2312" w:hint="eastAsia"/>
          <w:sz w:val="24"/>
          <w:szCs w:val="24"/>
        </w:rPr>
        <w:t>29</w:t>
      </w:r>
      <w:r w:rsidRPr="002E02F2">
        <w:rPr>
          <w:rFonts w:ascii="仿宋_GB2312" w:eastAsia="仿宋_GB2312" w:hint="eastAsia"/>
          <w:sz w:val="24"/>
          <w:szCs w:val="24"/>
        </w:rPr>
        <w:t>日</w:t>
      </w:r>
    </w:p>
    <w:sectPr w:rsidR="002E02F2" w:rsidRPr="002E02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6E0" w:rsidRDefault="005A16E0" w:rsidP="00926E38">
      <w:r>
        <w:separator/>
      </w:r>
    </w:p>
  </w:endnote>
  <w:endnote w:type="continuationSeparator" w:id="0">
    <w:p w:rsidR="005A16E0" w:rsidRDefault="005A16E0" w:rsidP="00926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6E0" w:rsidRDefault="005A16E0" w:rsidP="00926E38">
      <w:r>
        <w:separator/>
      </w:r>
    </w:p>
  </w:footnote>
  <w:footnote w:type="continuationSeparator" w:id="0">
    <w:p w:rsidR="005A16E0" w:rsidRDefault="005A16E0" w:rsidP="00926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E1AF7"/>
    <w:multiLevelType w:val="hybridMultilevel"/>
    <w:tmpl w:val="1F160894"/>
    <w:lvl w:ilvl="0" w:tplc="9C784B0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F8D0A93"/>
    <w:multiLevelType w:val="hybridMultilevel"/>
    <w:tmpl w:val="02561DEC"/>
    <w:lvl w:ilvl="0" w:tplc="8C44803C">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582"/>
    <w:rsid w:val="00126E0C"/>
    <w:rsid w:val="00210D46"/>
    <w:rsid w:val="002A39EB"/>
    <w:rsid w:val="002E02F2"/>
    <w:rsid w:val="002E366F"/>
    <w:rsid w:val="003954E2"/>
    <w:rsid w:val="003D0807"/>
    <w:rsid w:val="003F7FC9"/>
    <w:rsid w:val="005A16E0"/>
    <w:rsid w:val="006F2F10"/>
    <w:rsid w:val="008A7582"/>
    <w:rsid w:val="008C1898"/>
    <w:rsid w:val="00926E38"/>
    <w:rsid w:val="00A158A6"/>
    <w:rsid w:val="00A36222"/>
    <w:rsid w:val="00B10210"/>
    <w:rsid w:val="00B80F12"/>
    <w:rsid w:val="00C976E2"/>
    <w:rsid w:val="00CD6B4B"/>
    <w:rsid w:val="00CF4AAA"/>
    <w:rsid w:val="00D444B7"/>
    <w:rsid w:val="00F65A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1876D3-47F6-48C0-A9A5-0D6B4F2D6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58A6"/>
    <w:pPr>
      <w:ind w:firstLineChars="200" w:firstLine="420"/>
    </w:pPr>
  </w:style>
  <w:style w:type="paragraph" w:styleId="a4">
    <w:name w:val="Balloon Text"/>
    <w:basedOn w:val="a"/>
    <w:link w:val="Char"/>
    <w:uiPriority w:val="99"/>
    <w:semiHidden/>
    <w:unhideWhenUsed/>
    <w:rsid w:val="00D444B7"/>
    <w:rPr>
      <w:sz w:val="18"/>
      <w:szCs w:val="18"/>
    </w:rPr>
  </w:style>
  <w:style w:type="character" w:customStyle="1" w:styleId="Char">
    <w:name w:val="批注框文本 Char"/>
    <w:basedOn w:val="a0"/>
    <w:link w:val="a4"/>
    <w:uiPriority w:val="99"/>
    <w:semiHidden/>
    <w:rsid w:val="00D444B7"/>
    <w:rPr>
      <w:sz w:val="18"/>
      <w:szCs w:val="18"/>
    </w:rPr>
  </w:style>
  <w:style w:type="paragraph" w:styleId="a5">
    <w:name w:val="header"/>
    <w:basedOn w:val="a"/>
    <w:link w:val="Char0"/>
    <w:uiPriority w:val="99"/>
    <w:unhideWhenUsed/>
    <w:rsid w:val="00926E3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926E38"/>
    <w:rPr>
      <w:sz w:val="18"/>
      <w:szCs w:val="18"/>
    </w:rPr>
  </w:style>
  <w:style w:type="paragraph" w:styleId="a6">
    <w:name w:val="footer"/>
    <w:basedOn w:val="a"/>
    <w:link w:val="Char1"/>
    <w:uiPriority w:val="99"/>
    <w:unhideWhenUsed/>
    <w:rsid w:val="00926E38"/>
    <w:pPr>
      <w:tabs>
        <w:tab w:val="center" w:pos="4153"/>
        <w:tab w:val="right" w:pos="8306"/>
      </w:tabs>
      <w:snapToGrid w:val="0"/>
      <w:jc w:val="left"/>
    </w:pPr>
    <w:rPr>
      <w:sz w:val="18"/>
      <w:szCs w:val="18"/>
    </w:rPr>
  </w:style>
  <w:style w:type="character" w:customStyle="1" w:styleId="Char1">
    <w:name w:val="页脚 Char"/>
    <w:basedOn w:val="a0"/>
    <w:link w:val="a6"/>
    <w:uiPriority w:val="99"/>
    <w:rsid w:val="00926E3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24523">
      <w:bodyDiv w:val="1"/>
      <w:marLeft w:val="0"/>
      <w:marRight w:val="0"/>
      <w:marTop w:val="0"/>
      <w:marBottom w:val="0"/>
      <w:divBdr>
        <w:top w:val="none" w:sz="0" w:space="0" w:color="auto"/>
        <w:left w:val="none" w:sz="0" w:space="0" w:color="auto"/>
        <w:bottom w:val="none" w:sz="0" w:space="0" w:color="auto"/>
        <w:right w:val="none" w:sz="0" w:space="0" w:color="auto"/>
      </w:divBdr>
    </w:div>
    <w:div w:id="120274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140</Words>
  <Characters>802</Characters>
  <Application>Microsoft Office Word</Application>
  <DocSecurity>0</DocSecurity>
  <Lines>6</Lines>
  <Paragraphs>1</Paragraphs>
  <ScaleCrop>false</ScaleCrop>
  <Company/>
  <LinksUpToDate>false</LinksUpToDate>
  <CharactersWithSpaces>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Guoyajie</dc:creator>
  <cp:keywords/>
  <dc:description/>
  <cp:lastModifiedBy>Guoyajie</cp:lastModifiedBy>
  <cp:revision>9</cp:revision>
  <cp:lastPrinted>2018-10-29T01:35:00Z</cp:lastPrinted>
  <dcterms:created xsi:type="dcterms:W3CDTF">2018-10-26T05:50:00Z</dcterms:created>
  <dcterms:modified xsi:type="dcterms:W3CDTF">2018-10-29T06:26:00Z</dcterms:modified>
</cp:coreProperties>
</file>