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13" w:rsidRDefault="00C16313" w:rsidP="00C16313">
      <w:pPr>
        <w:jc w:val="center"/>
        <w:rPr>
          <w:b/>
          <w:sz w:val="36"/>
          <w:szCs w:val="36"/>
        </w:rPr>
      </w:pPr>
      <w:r>
        <w:rPr>
          <w:rFonts w:hAnsi="宋体" w:hint="eastAsia"/>
          <w:b/>
          <w:sz w:val="36"/>
          <w:szCs w:val="36"/>
        </w:rPr>
        <w:t>小学体育中青年教师教学评选活动（初赛）</w:t>
      </w:r>
    </w:p>
    <w:p w:rsidR="00C16313" w:rsidRDefault="00C16313" w:rsidP="00C16313">
      <w:pPr>
        <w:jc w:val="center"/>
        <w:rPr>
          <w:rFonts w:ascii="宋体" w:hAnsi="宋体"/>
          <w:b/>
          <w:sz w:val="18"/>
          <w:szCs w:val="18"/>
        </w:rPr>
      </w:pPr>
    </w:p>
    <w:p w:rsidR="00C16313" w:rsidRDefault="00C16313" w:rsidP="00C16313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通</w:t>
      </w:r>
      <w:r w:rsidR="003551F1">
        <w:rPr>
          <w:rFonts w:ascii="华文中宋" w:eastAsia="华文中宋" w:hAnsi="华文中宋" w:hint="eastAsia"/>
          <w:b/>
          <w:sz w:val="36"/>
          <w:szCs w:val="36"/>
        </w:rPr>
        <w:t xml:space="preserve">    </w:t>
      </w:r>
      <w:r>
        <w:rPr>
          <w:rFonts w:ascii="华文中宋" w:eastAsia="华文中宋" w:hAnsi="华文中宋" w:hint="eastAsia"/>
          <w:b/>
          <w:sz w:val="36"/>
          <w:szCs w:val="36"/>
        </w:rPr>
        <w:t>知</w:t>
      </w:r>
    </w:p>
    <w:p w:rsidR="00C16313" w:rsidRDefault="00C16313" w:rsidP="00C16313">
      <w:pPr>
        <w:spacing w:line="360" w:lineRule="exact"/>
        <w:rPr>
          <w:rFonts w:ascii="宋体" w:hAnsi="宋体"/>
          <w:b/>
          <w:sz w:val="24"/>
        </w:rPr>
      </w:pPr>
    </w:p>
    <w:p w:rsidR="00C16313" w:rsidRPr="003551F1" w:rsidRDefault="00C16313" w:rsidP="00C16313">
      <w:pPr>
        <w:spacing w:line="360" w:lineRule="auto"/>
      </w:pPr>
      <w:r>
        <w:rPr>
          <w:rFonts w:ascii="宋体" w:hAnsi="宋体" w:hint="eastAsia"/>
          <w:b/>
          <w:sz w:val="24"/>
        </w:rPr>
        <w:t>各小学</w:t>
      </w:r>
      <w:r w:rsidR="003551F1" w:rsidRPr="003551F1">
        <w:rPr>
          <w:rFonts w:hint="eastAsia"/>
          <w:b/>
          <w:sz w:val="24"/>
        </w:rPr>
        <w:t>（含一贯制学校小学部）</w:t>
      </w:r>
      <w:r w:rsidR="003551F1">
        <w:rPr>
          <w:rFonts w:hint="eastAsia"/>
          <w:b/>
          <w:sz w:val="24"/>
        </w:rPr>
        <w:t>：</w:t>
      </w:r>
    </w:p>
    <w:p w:rsidR="00C16313" w:rsidRDefault="00C16313" w:rsidP="00C16313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根据</w:t>
      </w:r>
      <w:r>
        <w:rPr>
          <w:rFonts w:hAnsi="宋体" w:hint="eastAsia"/>
          <w:bCs/>
          <w:w w:val="90"/>
          <w:sz w:val="24"/>
        </w:rPr>
        <w:t>关于举办</w:t>
      </w:r>
      <w:r>
        <w:rPr>
          <w:bCs/>
          <w:w w:val="90"/>
          <w:sz w:val="24"/>
        </w:rPr>
        <w:t>2017</w:t>
      </w:r>
      <w:r>
        <w:rPr>
          <w:rFonts w:hAnsi="宋体" w:hint="eastAsia"/>
          <w:bCs/>
          <w:w w:val="90"/>
          <w:sz w:val="24"/>
        </w:rPr>
        <w:t>年浦东新区中青年教师教学评选活动的通知要求，现</w:t>
      </w:r>
      <w:r>
        <w:rPr>
          <w:rFonts w:hAnsi="宋体" w:hint="eastAsia"/>
          <w:sz w:val="24"/>
        </w:rPr>
        <w:t>决定于</w:t>
      </w:r>
      <w:r>
        <w:rPr>
          <w:rFonts w:hAnsi="宋体"/>
          <w:sz w:val="24"/>
        </w:rPr>
        <w:t>2017</w:t>
      </w:r>
      <w:r>
        <w:rPr>
          <w:rFonts w:hAnsi="宋体" w:hint="eastAsia"/>
          <w:sz w:val="24"/>
        </w:rPr>
        <w:t>年</w:t>
      </w:r>
      <w:r>
        <w:rPr>
          <w:rFonts w:hAnsi="宋体"/>
          <w:sz w:val="24"/>
        </w:rPr>
        <w:t>4</w:t>
      </w:r>
      <w:r>
        <w:rPr>
          <w:rFonts w:hAnsi="宋体" w:hint="eastAsia"/>
          <w:sz w:val="24"/>
        </w:rPr>
        <w:t>月</w:t>
      </w:r>
      <w:r>
        <w:rPr>
          <w:rFonts w:hAnsi="宋体"/>
          <w:sz w:val="24"/>
        </w:rPr>
        <w:t>6</w:t>
      </w:r>
      <w:r>
        <w:rPr>
          <w:rFonts w:hAnsi="宋体" w:hint="eastAsia"/>
          <w:sz w:val="24"/>
        </w:rPr>
        <w:t>日下午</w:t>
      </w:r>
      <w:r>
        <w:rPr>
          <w:rFonts w:hAnsi="宋体"/>
          <w:sz w:val="24"/>
        </w:rPr>
        <w:t>1:00</w:t>
      </w:r>
      <w:r>
        <w:rPr>
          <w:rFonts w:hAnsi="宋体" w:hint="eastAsia"/>
          <w:sz w:val="24"/>
        </w:rPr>
        <w:t>，</w:t>
      </w:r>
      <w:proofErr w:type="gramStart"/>
      <w:r>
        <w:rPr>
          <w:rFonts w:hAnsi="宋体" w:hint="eastAsia"/>
          <w:sz w:val="24"/>
        </w:rPr>
        <w:t>在御桥小学</w:t>
      </w:r>
      <w:proofErr w:type="gramEnd"/>
      <w:r>
        <w:rPr>
          <w:rFonts w:hAnsi="宋体" w:hint="eastAsia"/>
          <w:sz w:val="24"/>
        </w:rPr>
        <w:t>举行“小学体育中青年教师教学评选初赛”活动，请各校及时通知相关参赛教师安排好工作准时出席。</w:t>
      </w:r>
    </w:p>
    <w:p w:rsidR="00C16313" w:rsidRDefault="00C16313" w:rsidP="00C16313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初赛内容：</w:t>
      </w:r>
    </w:p>
    <w:p w:rsidR="00C16313" w:rsidRDefault="00C16313" w:rsidP="00C16313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参赛教师根据指定内容，围绕着“基于课标、活化练习”主题，当堂撰写教学设计（包含：教学设计说明、教案）。教学设计说明必须包括：“指导思想”、</w:t>
      </w:r>
      <w:r>
        <w:rPr>
          <w:sz w:val="24"/>
        </w:rPr>
        <w:t>“</w:t>
      </w:r>
      <w:r>
        <w:rPr>
          <w:rFonts w:hAnsi="宋体" w:hint="eastAsia"/>
          <w:sz w:val="24"/>
        </w:rPr>
        <w:t>基本分析（教材、学情）</w:t>
      </w:r>
      <w:r>
        <w:rPr>
          <w:sz w:val="24"/>
        </w:rPr>
        <w:t>”</w:t>
      </w:r>
      <w:r>
        <w:rPr>
          <w:rFonts w:hAnsi="宋体" w:hint="eastAsia"/>
          <w:sz w:val="24"/>
        </w:rPr>
        <w:t>、</w:t>
      </w:r>
      <w:r>
        <w:rPr>
          <w:sz w:val="24"/>
        </w:rPr>
        <w:t>“</w:t>
      </w:r>
      <w:r>
        <w:rPr>
          <w:rFonts w:hAnsi="宋体" w:hint="eastAsia"/>
          <w:sz w:val="24"/>
        </w:rPr>
        <w:t>教学目标</w:t>
      </w:r>
      <w:r>
        <w:rPr>
          <w:sz w:val="24"/>
        </w:rPr>
        <w:t>”</w:t>
      </w:r>
      <w:r>
        <w:rPr>
          <w:rFonts w:hAnsi="宋体" w:hint="eastAsia"/>
          <w:sz w:val="24"/>
        </w:rPr>
        <w:t>、</w:t>
      </w:r>
      <w:r>
        <w:rPr>
          <w:sz w:val="24"/>
        </w:rPr>
        <w:t>“</w:t>
      </w:r>
      <w:r>
        <w:rPr>
          <w:rFonts w:hAnsi="宋体" w:hint="eastAsia"/>
          <w:sz w:val="24"/>
        </w:rPr>
        <w:t>重点、难点</w:t>
      </w:r>
      <w:r>
        <w:rPr>
          <w:sz w:val="24"/>
        </w:rPr>
        <w:t>”</w:t>
      </w:r>
      <w:r>
        <w:rPr>
          <w:rFonts w:hAnsi="宋体" w:hint="eastAsia"/>
          <w:sz w:val="24"/>
        </w:rPr>
        <w:t>、</w:t>
      </w:r>
      <w:proofErr w:type="gramStart"/>
      <w:r>
        <w:rPr>
          <w:sz w:val="24"/>
        </w:rPr>
        <w:t>“</w:t>
      </w:r>
      <w:proofErr w:type="gramEnd"/>
      <w:r>
        <w:rPr>
          <w:rFonts w:hAnsi="宋体" w:hint="eastAsia"/>
          <w:sz w:val="24"/>
        </w:rPr>
        <w:t>教学设计思路（含突出重点、突破难点的策略等）、</w:t>
      </w:r>
      <w:r>
        <w:rPr>
          <w:sz w:val="24"/>
        </w:rPr>
        <w:t>“</w:t>
      </w:r>
      <w:r>
        <w:rPr>
          <w:rFonts w:hAnsi="宋体" w:hint="eastAsia"/>
          <w:sz w:val="24"/>
        </w:rPr>
        <w:t>教学过程（主要教学策略）</w:t>
      </w:r>
      <w:r>
        <w:rPr>
          <w:sz w:val="24"/>
        </w:rPr>
        <w:t>”</w:t>
      </w:r>
      <w:r>
        <w:rPr>
          <w:rFonts w:hint="eastAsia"/>
          <w:sz w:val="24"/>
        </w:rPr>
        <w:t>、</w:t>
      </w:r>
      <w:r>
        <w:rPr>
          <w:sz w:val="24"/>
        </w:rPr>
        <w:t>“</w:t>
      </w:r>
      <w:r>
        <w:rPr>
          <w:rFonts w:hAnsi="宋体" w:hint="eastAsia"/>
          <w:sz w:val="24"/>
        </w:rPr>
        <w:t>教学技术与学习资源应用</w:t>
      </w:r>
      <w:r>
        <w:rPr>
          <w:sz w:val="24"/>
        </w:rPr>
        <w:t>”</w:t>
      </w:r>
      <w:r>
        <w:rPr>
          <w:rFonts w:hAnsi="宋体" w:hint="eastAsia"/>
          <w:sz w:val="24"/>
        </w:rPr>
        <w:t>、</w:t>
      </w:r>
      <w:r>
        <w:rPr>
          <w:sz w:val="24"/>
        </w:rPr>
        <w:t>“</w:t>
      </w:r>
      <w:r>
        <w:rPr>
          <w:rFonts w:hAnsi="宋体" w:hint="eastAsia"/>
          <w:sz w:val="24"/>
        </w:rPr>
        <w:t>学习评价</w:t>
      </w:r>
      <w:r>
        <w:rPr>
          <w:sz w:val="24"/>
        </w:rPr>
        <w:t>”</w:t>
      </w:r>
      <w:r>
        <w:rPr>
          <w:rFonts w:hAnsi="宋体" w:hint="eastAsia"/>
          <w:sz w:val="24"/>
        </w:rPr>
        <w:t>等方面内容及其说明；教案格式不限，但要素必须全面。</w:t>
      </w:r>
    </w:p>
    <w:p w:rsidR="00C16313" w:rsidRDefault="00C16313" w:rsidP="00C16313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参赛要求：请带好笔及直尺，参考资料一律不许带入场。</w:t>
      </w:r>
    </w:p>
    <w:p w:rsidR="00C16313" w:rsidRDefault="00C16313" w:rsidP="00C16313">
      <w:pPr>
        <w:spacing w:line="360" w:lineRule="auto"/>
        <w:ind w:firstLineChars="200" w:firstLine="480"/>
        <w:rPr>
          <w:rFonts w:hAnsi="宋体"/>
          <w:sz w:val="24"/>
        </w:rPr>
      </w:pPr>
    </w:p>
    <w:p w:rsidR="00C16313" w:rsidRDefault="00C16313" w:rsidP="00C16313">
      <w:pPr>
        <w:spacing w:line="360" w:lineRule="auto"/>
        <w:ind w:firstLineChars="200" w:firstLine="56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hAnsi="宋体" w:hint="eastAsia"/>
          <w:sz w:val="28"/>
          <w:szCs w:val="28"/>
        </w:rPr>
        <w:t>地点：</w:t>
      </w:r>
      <w:r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浦东新区</w:t>
      </w:r>
      <w:proofErr w:type="gramStart"/>
      <w:r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御</w:t>
      </w:r>
      <w:proofErr w:type="gramEnd"/>
      <w:r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山路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381</w:t>
      </w:r>
      <w:r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号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</w:t>
      </w:r>
    </w:p>
    <w:p w:rsidR="00C16313" w:rsidRDefault="00C16313" w:rsidP="00C16313">
      <w:pPr>
        <w:spacing w:line="360" w:lineRule="auto"/>
        <w:ind w:firstLineChars="200" w:firstLine="560"/>
        <w:jc w:val="righ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C16313" w:rsidRDefault="00C16313" w:rsidP="00C16313">
      <w:pPr>
        <w:spacing w:line="360" w:lineRule="auto"/>
        <w:ind w:firstLineChars="200" w:firstLine="560"/>
        <w:jc w:val="righ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C16313" w:rsidRDefault="00C16313" w:rsidP="00C16313">
      <w:pPr>
        <w:spacing w:line="360" w:lineRule="auto"/>
        <w:ind w:firstLineChars="200" w:firstLine="560"/>
        <w:jc w:val="righ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C16313" w:rsidRDefault="00C16313" w:rsidP="00C16313">
      <w:pPr>
        <w:spacing w:line="360" w:lineRule="auto"/>
        <w:ind w:firstLineChars="200" w:firstLine="560"/>
        <w:jc w:val="righ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浦东教发院教师发展中心（体育组）</w:t>
      </w:r>
    </w:p>
    <w:p w:rsidR="00C16313" w:rsidRDefault="00C16313" w:rsidP="00C16313">
      <w:pPr>
        <w:spacing w:line="360" w:lineRule="auto"/>
        <w:ind w:firstLineChars="200" w:firstLine="560"/>
        <w:jc w:val="right"/>
        <w:rPr>
          <w:rFonts w:hAnsi="宋体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2017</w:t>
      </w:r>
      <w:r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年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3</w:t>
      </w:r>
      <w:r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月</w:t>
      </w:r>
      <w:r w:rsidR="003551F1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30</w:t>
      </w:r>
      <w:r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日</w:t>
      </w:r>
    </w:p>
    <w:p w:rsidR="005A7CD9" w:rsidRDefault="005A7CD9"/>
    <w:sectPr w:rsidR="005A7CD9" w:rsidSect="005A7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EB7" w:rsidRDefault="00FD5EB7" w:rsidP="003551F1">
      <w:r>
        <w:separator/>
      </w:r>
    </w:p>
  </w:endnote>
  <w:endnote w:type="continuationSeparator" w:id="0">
    <w:p w:rsidR="00FD5EB7" w:rsidRDefault="00FD5EB7" w:rsidP="00355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EB7" w:rsidRDefault="00FD5EB7" w:rsidP="003551F1">
      <w:r>
        <w:separator/>
      </w:r>
    </w:p>
  </w:footnote>
  <w:footnote w:type="continuationSeparator" w:id="0">
    <w:p w:rsidR="00FD5EB7" w:rsidRDefault="00FD5EB7" w:rsidP="003551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6313"/>
    <w:rsid w:val="003551F1"/>
    <w:rsid w:val="005A7CD9"/>
    <w:rsid w:val="00793C23"/>
    <w:rsid w:val="00C16313"/>
    <w:rsid w:val="00FD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5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51F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51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51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2017-03-29T00:33:00Z</dcterms:created>
  <dcterms:modified xsi:type="dcterms:W3CDTF">2017-03-29T13:48:00Z</dcterms:modified>
</cp:coreProperties>
</file>