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default" w:ascii="黑体" w:hAnsi="黑体" w:eastAsia="黑体" w:cs="Arial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Arial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基于问题探究</w:t>
      </w:r>
      <w:r>
        <w:rPr>
          <w:rFonts w:hint="eastAsia" w:ascii="黑体" w:hAnsi="黑体" w:eastAsia="黑体" w:cs="Arial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 w:cs="Arial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指向学习素养</w:t>
      </w:r>
    </w:p>
    <w:p>
      <w:pPr>
        <w:widowControl/>
        <w:spacing w:line="360" w:lineRule="auto"/>
        <w:jc w:val="center"/>
        <w:rPr>
          <w:rFonts w:hint="eastAsia" w:ascii="黑体" w:hAnsi="黑体" w:eastAsia="黑体" w:cs="Arial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——区级课题《大问题驱动下的小学探究性课堂的实践研究》</w:t>
      </w:r>
    </w:p>
    <w:p>
      <w:pPr>
        <w:widowControl/>
        <w:spacing w:line="360" w:lineRule="auto"/>
        <w:jc w:val="center"/>
        <w:rPr>
          <w:rFonts w:ascii="黑体" w:hAnsi="黑体" w:eastAsia="黑体" w:cs="Arial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Arial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结题展示会活动议程</w:t>
      </w:r>
    </w:p>
    <w:p>
      <w:pPr>
        <w:widowControl/>
        <w:spacing w:line="312" w:lineRule="auto"/>
        <w:jc w:val="left"/>
        <w:rPr>
          <w:rFonts w:ascii="黑体" w:hAnsi="宋体" w:eastAsia="黑体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一、时间</w:t>
      </w:r>
    </w:p>
    <w:p>
      <w:pPr>
        <w:widowControl/>
        <w:spacing w:line="312" w:lineRule="auto"/>
        <w:ind w:firstLine="960" w:firstLineChars="400"/>
        <w:jc w:val="left"/>
        <w:rPr>
          <w:rFonts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日（周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）下午1:30-3:30</w:t>
      </w:r>
    </w:p>
    <w:p>
      <w:pPr>
        <w:widowControl/>
        <w:spacing w:line="312" w:lineRule="auto"/>
        <w:jc w:val="left"/>
        <w:rPr>
          <w:rFonts w:ascii="黑体" w:hAnsi="宋体" w:eastAsia="黑体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二、地点</w:t>
      </w:r>
    </w:p>
    <w:p>
      <w:pPr>
        <w:widowControl/>
        <w:spacing w:line="312" w:lineRule="auto"/>
        <w:ind w:firstLine="720" w:firstLineChars="300"/>
        <w:jc w:val="left"/>
        <w:rPr>
          <w:rFonts w:hint="eastAsia" w:ascii="宋体" w:hAnsi="宋体" w:cs="Arial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浦东新区明珠临港小学（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临港新城茉莉路760号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widowControl/>
        <w:spacing w:line="312" w:lineRule="auto"/>
        <w:jc w:val="left"/>
        <w:rPr>
          <w:rFonts w:ascii="黑体" w:hAnsi="宋体" w:eastAsia="黑体" w:cs="Arial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Arial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三、参会人员</w:t>
      </w:r>
    </w:p>
    <w:p>
      <w:pPr>
        <w:widowControl/>
        <w:spacing w:line="312" w:lineRule="auto"/>
        <w:ind w:firstLine="720" w:firstLineChars="300"/>
        <w:jc w:val="left"/>
        <w:rPr>
          <w:rFonts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1.浦东新区小学部分兄弟学校教科研主任</w:t>
      </w:r>
    </w:p>
    <w:p>
      <w:pPr>
        <w:widowControl/>
        <w:spacing w:line="312" w:lineRule="auto"/>
        <w:ind w:firstLine="720" w:firstLineChars="300"/>
        <w:jc w:val="left"/>
        <w:rPr>
          <w:rFonts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2.明珠临港小学校领导、课题组成员</w:t>
      </w:r>
    </w:p>
    <w:p>
      <w:pPr>
        <w:spacing w:line="312" w:lineRule="auto"/>
        <w:jc w:val="left"/>
        <w:rPr>
          <w:rFonts w:hint="eastAsia"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四、内容安排</w:t>
      </w:r>
    </w:p>
    <w:p>
      <w:pPr>
        <w:pStyle w:val="13"/>
        <w:widowControl/>
        <w:numPr>
          <w:ilvl w:val="0"/>
          <w:numId w:val="1"/>
        </w:numPr>
        <w:spacing w:line="312" w:lineRule="auto"/>
        <w:ind w:firstLineChars="0"/>
        <w:jc w:val="left"/>
        <w:rPr>
          <w:rFonts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教学观摩及课堂观察</w:t>
      </w:r>
    </w:p>
    <w:p>
      <w:pPr>
        <w:pStyle w:val="13"/>
        <w:widowControl/>
        <w:spacing w:line="312" w:lineRule="auto"/>
        <w:ind w:left="720" w:firstLine="0" w:firstLineChars="0"/>
        <w:jc w:val="left"/>
        <w:rPr>
          <w:rFonts w:hint="default" w:ascii="宋体" w:hAnsi="宋体" w:cs="Arial" w:eastAsiaTheme="minorEastAsia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《平行四边行》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执教：浦东新区明珠临港小学  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李亚华</w:t>
      </w:r>
    </w:p>
    <w:p>
      <w:pPr>
        <w:pStyle w:val="13"/>
        <w:widowControl/>
        <w:spacing w:line="312" w:lineRule="auto"/>
        <w:ind w:left="720" w:firstLine="0" w:firstLineChars="0"/>
        <w:jc w:val="left"/>
        <w:rPr>
          <w:rFonts w:hint="default" w:ascii="宋体" w:hAnsi="宋体" w:cs="Arial" w:eastAsiaTheme="minorEastAsia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一楼录播室</w:t>
      </w:r>
    </w:p>
    <w:p>
      <w:pPr>
        <w:pStyle w:val="13"/>
        <w:widowControl/>
        <w:numPr>
          <w:ilvl w:val="0"/>
          <w:numId w:val="1"/>
        </w:numPr>
        <w:spacing w:line="312" w:lineRule="auto"/>
        <w:ind w:firstLineChars="0"/>
        <w:jc w:val="left"/>
        <w:rPr>
          <w:rFonts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课题研究汇报</w:t>
      </w:r>
    </w:p>
    <w:p>
      <w:pPr>
        <w:pStyle w:val="13"/>
        <w:widowControl/>
        <w:spacing w:line="312" w:lineRule="auto"/>
        <w:ind w:left="720" w:firstLine="0" w:firstLineChars="0"/>
        <w:jc w:val="left"/>
        <w:rPr>
          <w:rFonts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地点：二楼会议室</w:t>
      </w:r>
    </w:p>
    <w:p>
      <w:pPr>
        <w:widowControl/>
        <w:spacing w:line="312" w:lineRule="auto"/>
        <w:ind w:firstLine="720" w:firstLineChars="300"/>
        <w:jc w:val="left"/>
        <w:rPr>
          <w:rFonts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1.总课题汇报    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课题研究小组副组长 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赵海宇</w:t>
      </w:r>
    </w:p>
    <w:p>
      <w:pPr>
        <w:widowControl/>
        <w:spacing w:line="312" w:lineRule="auto"/>
        <w:ind w:firstLine="720" w:firstLineChars="300"/>
        <w:jc w:val="left"/>
        <w:rPr>
          <w:rFonts w:hint="default" w:ascii="宋体" w:hAnsi="宋体" w:cs="Arial" w:eastAsiaTheme="minorEastAsia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课题微论坛                              课题组成员</w:t>
      </w:r>
    </w:p>
    <w:p>
      <w:pPr>
        <w:widowControl/>
        <w:spacing w:line="312" w:lineRule="auto"/>
        <w:ind w:firstLine="1041" w:firstLineChars="434"/>
        <w:jc w:val="left"/>
        <w:rPr>
          <w:rFonts w:hint="default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互动：探究性教学的桥梁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》                 李亚华</w:t>
      </w:r>
    </w:p>
    <w:p>
      <w:pPr>
        <w:widowControl/>
        <w:spacing w:line="312" w:lineRule="auto"/>
        <w:ind w:firstLine="1041" w:firstLineChars="434"/>
        <w:jc w:val="left"/>
        <w:rPr>
          <w:rFonts w:hint="default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巧课堂生成，留作别样精彩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》               谭  源</w:t>
      </w:r>
    </w:p>
    <w:p>
      <w:pPr>
        <w:widowControl/>
        <w:spacing w:line="312" w:lineRule="auto"/>
        <w:ind w:firstLine="1041" w:firstLineChars="434"/>
        <w:jc w:val="left"/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身临其境，寓学于乐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》                     倪艳珺</w:t>
      </w:r>
    </w:p>
    <w:p>
      <w:pPr>
        <w:widowControl/>
        <w:spacing w:line="312" w:lineRule="auto"/>
        <w:ind w:firstLine="804" w:firstLineChars="335"/>
        <w:jc w:val="left"/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3.课题负责人 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王超校长</w:t>
      </w:r>
    </w:p>
    <w:p>
      <w:pPr>
        <w:widowControl/>
        <w:spacing w:line="312" w:lineRule="auto"/>
        <w:jc w:val="left"/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）专家点评</w:t>
      </w: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</w:p>
    <w:p>
      <w:pPr>
        <w:widowControl/>
        <w:spacing w:line="312" w:lineRule="auto"/>
        <w:jc w:val="left"/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 1.特级教师      黄建初 </w:t>
      </w:r>
    </w:p>
    <w:p>
      <w:pPr>
        <w:widowControl/>
        <w:spacing w:line="312" w:lineRule="auto"/>
        <w:ind w:firstLine="720" w:firstLineChars="300"/>
        <w:jc w:val="left"/>
        <w:rPr>
          <w:rFonts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2.浦东教发院    </w:t>
      </w:r>
      <w:r>
        <w:rPr>
          <w:rFonts w:hint="eastAsia" w:ascii="宋体" w:hAnsi="宋体" w:cs="Arial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杨海燕</w:t>
      </w:r>
    </w:p>
    <w:p>
      <w:pPr>
        <w:widowControl/>
        <w:spacing w:line="312" w:lineRule="auto"/>
        <w:jc w:val="left"/>
        <w:rPr>
          <w:rFonts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widowControl/>
        <w:spacing w:line="312" w:lineRule="auto"/>
        <w:jc w:val="left"/>
        <w:rPr>
          <w:rFonts w:ascii="宋体" w:hAnsi="宋体" w:cs="Arial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12" w:lineRule="auto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浦东教育发展研究院学校发展中心</w:t>
      </w:r>
    </w:p>
    <w:p>
      <w:pPr>
        <w:spacing w:line="312" w:lineRule="auto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浦东新区明珠临港小学</w:t>
      </w:r>
    </w:p>
    <w:p>
      <w:pPr>
        <w:spacing w:line="312" w:lineRule="auto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20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年1月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C4D3E"/>
    <w:multiLevelType w:val="multilevel"/>
    <w:tmpl w:val="072C4D3E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DA"/>
    <w:rsid w:val="000043F9"/>
    <w:rsid w:val="00066606"/>
    <w:rsid w:val="000D2B28"/>
    <w:rsid w:val="001003D5"/>
    <w:rsid w:val="0010196C"/>
    <w:rsid w:val="00137EA8"/>
    <w:rsid w:val="00146FE1"/>
    <w:rsid w:val="00164D26"/>
    <w:rsid w:val="00177280"/>
    <w:rsid w:val="001A3098"/>
    <w:rsid w:val="001C79AF"/>
    <w:rsid w:val="00244DC1"/>
    <w:rsid w:val="002A3493"/>
    <w:rsid w:val="00323E40"/>
    <w:rsid w:val="003315B6"/>
    <w:rsid w:val="00386497"/>
    <w:rsid w:val="003C00DD"/>
    <w:rsid w:val="003D207F"/>
    <w:rsid w:val="004515A7"/>
    <w:rsid w:val="004B0480"/>
    <w:rsid w:val="004F01FC"/>
    <w:rsid w:val="004F7CC5"/>
    <w:rsid w:val="005057B7"/>
    <w:rsid w:val="00557803"/>
    <w:rsid w:val="00570381"/>
    <w:rsid w:val="005F381F"/>
    <w:rsid w:val="00672E60"/>
    <w:rsid w:val="00706280"/>
    <w:rsid w:val="0073099E"/>
    <w:rsid w:val="007C3BBC"/>
    <w:rsid w:val="00824669"/>
    <w:rsid w:val="00872664"/>
    <w:rsid w:val="00901C65"/>
    <w:rsid w:val="00907228"/>
    <w:rsid w:val="00945A2F"/>
    <w:rsid w:val="0095179A"/>
    <w:rsid w:val="009B565A"/>
    <w:rsid w:val="009C5826"/>
    <w:rsid w:val="00A018F7"/>
    <w:rsid w:val="00A336DA"/>
    <w:rsid w:val="00A50A4D"/>
    <w:rsid w:val="00A957F7"/>
    <w:rsid w:val="00AD6158"/>
    <w:rsid w:val="00BC7D9E"/>
    <w:rsid w:val="00C31E1C"/>
    <w:rsid w:val="00C3626A"/>
    <w:rsid w:val="00C457DD"/>
    <w:rsid w:val="00D0133C"/>
    <w:rsid w:val="00D70C16"/>
    <w:rsid w:val="00D75558"/>
    <w:rsid w:val="00D91EF0"/>
    <w:rsid w:val="00E25181"/>
    <w:rsid w:val="00E759CB"/>
    <w:rsid w:val="00EB43FF"/>
    <w:rsid w:val="00F56CE8"/>
    <w:rsid w:val="00F75AAB"/>
    <w:rsid w:val="017B6399"/>
    <w:rsid w:val="04FB318E"/>
    <w:rsid w:val="060E0879"/>
    <w:rsid w:val="06672C76"/>
    <w:rsid w:val="07CA6A21"/>
    <w:rsid w:val="08F57ACE"/>
    <w:rsid w:val="09D80F12"/>
    <w:rsid w:val="0A556483"/>
    <w:rsid w:val="0E5139F9"/>
    <w:rsid w:val="11616D94"/>
    <w:rsid w:val="11711831"/>
    <w:rsid w:val="119105B0"/>
    <w:rsid w:val="142F563A"/>
    <w:rsid w:val="16A6214C"/>
    <w:rsid w:val="187C663F"/>
    <w:rsid w:val="1B416CF6"/>
    <w:rsid w:val="1E566E09"/>
    <w:rsid w:val="1F464DB7"/>
    <w:rsid w:val="20D25A35"/>
    <w:rsid w:val="2275644F"/>
    <w:rsid w:val="263D3F43"/>
    <w:rsid w:val="282E072B"/>
    <w:rsid w:val="2AEA406B"/>
    <w:rsid w:val="2BE91E7B"/>
    <w:rsid w:val="2C351807"/>
    <w:rsid w:val="2C7A7F6D"/>
    <w:rsid w:val="353150CC"/>
    <w:rsid w:val="36B83D65"/>
    <w:rsid w:val="36D651AC"/>
    <w:rsid w:val="3B2417F9"/>
    <w:rsid w:val="42C50725"/>
    <w:rsid w:val="44286B1C"/>
    <w:rsid w:val="488241D3"/>
    <w:rsid w:val="48EC789E"/>
    <w:rsid w:val="4B4E3D36"/>
    <w:rsid w:val="4C8775A8"/>
    <w:rsid w:val="4E13377D"/>
    <w:rsid w:val="50121DB2"/>
    <w:rsid w:val="54344AFD"/>
    <w:rsid w:val="58E32A83"/>
    <w:rsid w:val="5BB257D5"/>
    <w:rsid w:val="5BF91695"/>
    <w:rsid w:val="614054E2"/>
    <w:rsid w:val="643E2A52"/>
    <w:rsid w:val="650F6997"/>
    <w:rsid w:val="657E0B59"/>
    <w:rsid w:val="6B0C7F9D"/>
    <w:rsid w:val="6BA317B1"/>
    <w:rsid w:val="6E0A2C96"/>
    <w:rsid w:val="6E186CDA"/>
    <w:rsid w:val="71391571"/>
    <w:rsid w:val="758E3908"/>
    <w:rsid w:val="763276D0"/>
    <w:rsid w:val="76A56919"/>
    <w:rsid w:val="7872731E"/>
    <w:rsid w:val="7E627E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439</Characters>
  <Lines>3</Lines>
  <Paragraphs>1</Paragraphs>
  <TotalTime>53</TotalTime>
  <ScaleCrop>false</ScaleCrop>
  <LinksUpToDate>false</LinksUpToDate>
  <CharactersWithSpaces>514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2018-12-17T06:05:00Z</dcterms:created>
  <dc:creator>jh-pc</dc:creator>
  <cp:lastModifiedBy>韵</cp:lastModifiedBy>
  <cp:lastPrinted>2021-12-21T00:52:00Z</cp:lastPrinted>
  <dcterms:modified xsi:type="dcterms:W3CDTF">2021-12-24T02:24:30Z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D48B298A5A014BF088FC1136691AA491</vt:lpwstr>
  </property>
</Properties>
</file>