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11" w:rsidRDefault="00BB6385">
      <w:pPr>
        <w:pStyle w:val="1"/>
        <w:jc w:val="center"/>
      </w:pPr>
      <w:r>
        <w:rPr>
          <w:rFonts w:hint="eastAsia"/>
        </w:rPr>
        <w:t>运维平台学校基础数据功能操作手册</w:t>
      </w:r>
    </w:p>
    <w:p w:rsidR="00C36F11" w:rsidRDefault="00BB6385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登录运维平台</w:t>
      </w:r>
    </w:p>
    <w:p w:rsidR="00C36F11" w:rsidRDefault="00BB6385">
      <w:pPr>
        <w:pStyle w:val="a3"/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运维平台（</w:t>
      </w:r>
      <w:r>
        <w:rPr>
          <w:rFonts w:hint="eastAsia"/>
          <w:sz w:val="24"/>
          <w:szCs w:val="24"/>
        </w:rPr>
        <w:t>ywzx.pdedu.sh.cn</w:t>
      </w:r>
      <w:r>
        <w:rPr>
          <w:rFonts w:hint="eastAsia"/>
          <w:sz w:val="24"/>
          <w:szCs w:val="24"/>
        </w:rPr>
        <w:t>）需要在教育网内访问，民办学校使用</w:t>
      </w:r>
      <w:r>
        <w:rPr>
          <w:rFonts w:hint="eastAsia"/>
          <w:sz w:val="24"/>
          <w:szCs w:val="24"/>
        </w:rPr>
        <w:t>VPN</w:t>
      </w:r>
      <w:r>
        <w:rPr>
          <w:rFonts w:hint="eastAsia"/>
          <w:sz w:val="24"/>
          <w:szCs w:val="24"/>
        </w:rPr>
        <w:t>方式登录；运维平台首次登录</w:t>
      </w:r>
      <w:proofErr w:type="gramStart"/>
      <w:r>
        <w:rPr>
          <w:rFonts w:hint="eastAsia"/>
          <w:sz w:val="24"/>
          <w:szCs w:val="24"/>
        </w:rPr>
        <w:t>须修改</w:t>
      </w:r>
      <w:proofErr w:type="gramEnd"/>
      <w:r>
        <w:rPr>
          <w:rFonts w:hint="eastAsia"/>
          <w:sz w:val="24"/>
          <w:szCs w:val="24"/>
        </w:rPr>
        <w:t>密码，首页点击“忘记密码”，在选择“学段”和“学校名称”填写邮箱地址，按照邮箱收到的链接进行重置密码。</w:t>
      </w:r>
    </w:p>
    <w:p w:rsidR="00C36F11" w:rsidRDefault="00BB6385">
      <w:pPr>
        <w:pStyle w:val="a3"/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推荐浏览器：</w:t>
      </w:r>
      <w:proofErr w:type="gramStart"/>
      <w:r>
        <w:rPr>
          <w:rFonts w:hint="eastAsia"/>
          <w:sz w:val="24"/>
          <w:szCs w:val="24"/>
        </w:rPr>
        <w:t>谷歌</w:t>
      </w:r>
      <w:proofErr w:type="gramEnd"/>
      <w:r>
        <w:rPr>
          <w:rFonts w:hint="eastAsia"/>
          <w:sz w:val="24"/>
          <w:szCs w:val="24"/>
        </w:rPr>
        <w:t>chrome</w:t>
      </w:r>
      <w:r>
        <w:rPr>
          <w:rFonts w:hint="eastAsia"/>
          <w:sz w:val="24"/>
          <w:szCs w:val="24"/>
        </w:rPr>
        <w:t>及国内主流浏览器（</w:t>
      </w:r>
      <w:r>
        <w:rPr>
          <w:rFonts w:hint="eastAsia"/>
          <w:sz w:val="24"/>
          <w:szCs w:val="24"/>
        </w:rPr>
        <w:t>360</w:t>
      </w:r>
      <w:r>
        <w:rPr>
          <w:rFonts w:hint="eastAsia"/>
          <w:sz w:val="24"/>
          <w:szCs w:val="24"/>
        </w:rPr>
        <w:t>的</w:t>
      </w:r>
      <w:proofErr w:type="gramStart"/>
      <w:r>
        <w:rPr>
          <w:rFonts w:hint="eastAsia"/>
          <w:sz w:val="24"/>
          <w:szCs w:val="24"/>
        </w:rPr>
        <w:t>极</w:t>
      </w:r>
      <w:proofErr w:type="gramEnd"/>
      <w:r>
        <w:rPr>
          <w:rFonts w:hint="eastAsia"/>
          <w:sz w:val="24"/>
          <w:szCs w:val="24"/>
        </w:rPr>
        <w:t>速模式、</w:t>
      </w:r>
      <w:proofErr w:type="gramStart"/>
      <w:r>
        <w:rPr>
          <w:rFonts w:hint="eastAsia"/>
          <w:sz w:val="24"/>
          <w:szCs w:val="24"/>
        </w:rPr>
        <w:t>搜狗等</w:t>
      </w:r>
      <w:proofErr w:type="gramEnd"/>
      <w:r>
        <w:rPr>
          <w:rFonts w:hint="eastAsia"/>
          <w:sz w:val="24"/>
          <w:szCs w:val="24"/>
        </w:rPr>
        <w:t>）</w:t>
      </w:r>
    </w:p>
    <w:p w:rsidR="00C36F11" w:rsidRDefault="00BB6385">
      <w:r>
        <w:rPr>
          <w:noProof/>
        </w:rPr>
        <w:drawing>
          <wp:inline distT="0" distB="0" distL="0" distR="0">
            <wp:extent cx="5274310" cy="2401570"/>
            <wp:effectExtent l="0" t="0" r="2540" b="17780"/>
            <wp:docPr id="1026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3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F11" w:rsidRDefault="00BB6385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基础数据</w:t>
      </w:r>
      <w:r>
        <w:rPr>
          <w:rFonts w:hint="eastAsia"/>
          <w:b/>
          <w:bCs/>
          <w:sz w:val="24"/>
          <w:szCs w:val="24"/>
        </w:rPr>
        <w:t>=&gt;</w:t>
      </w:r>
      <w:r>
        <w:rPr>
          <w:rFonts w:hint="eastAsia"/>
          <w:b/>
          <w:bCs/>
          <w:sz w:val="24"/>
          <w:szCs w:val="24"/>
        </w:rPr>
        <w:t>学校基础数据</w:t>
      </w:r>
    </w:p>
    <w:p w:rsidR="00C36F11" w:rsidRDefault="00BB6385">
      <w:pPr>
        <w:pStyle w:val="a3"/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学校基础信息分为单位基本信息、单位网站信息、单位硬件资产信息、单位账号开通情况、单位虚拟资产开通情况、</w:t>
      </w:r>
      <w:r>
        <w:rPr>
          <w:rFonts w:hint="eastAsia"/>
          <w:sz w:val="24"/>
          <w:szCs w:val="24"/>
        </w:rPr>
        <w:t>VPN</w:t>
      </w:r>
      <w:r>
        <w:rPr>
          <w:rFonts w:hint="eastAsia"/>
          <w:sz w:val="24"/>
          <w:szCs w:val="24"/>
        </w:rPr>
        <w:t>信息；</w:t>
      </w:r>
      <w:r>
        <w:rPr>
          <w:rFonts w:hint="eastAsia"/>
          <w:sz w:val="24"/>
          <w:szCs w:val="24"/>
          <w:highlight w:val="yellow"/>
        </w:rPr>
        <w:t>本次登记主要</w:t>
      </w:r>
      <w:r>
        <w:rPr>
          <w:rFonts w:hint="eastAsia"/>
          <w:sz w:val="24"/>
          <w:szCs w:val="24"/>
          <w:highlight w:val="yellow"/>
        </w:rPr>
        <w:t>单位基本信息</w:t>
      </w:r>
      <w:r>
        <w:rPr>
          <w:rFonts w:hint="eastAsia"/>
          <w:sz w:val="24"/>
          <w:szCs w:val="24"/>
          <w:highlight w:val="yellow"/>
        </w:rPr>
        <w:t>和</w:t>
      </w:r>
      <w:r>
        <w:rPr>
          <w:rFonts w:hint="eastAsia"/>
          <w:sz w:val="24"/>
          <w:szCs w:val="24"/>
          <w:highlight w:val="yellow"/>
        </w:rPr>
        <w:t>单位网站信息</w:t>
      </w:r>
      <w:r>
        <w:rPr>
          <w:rFonts w:hint="eastAsia"/>
          <w:sz w:val="24"/>
          <w:szCs w:val="24"/>
        </w:rPr>
        <w:t>，每个独立模块均可单独编辑和保存。</w:t>
      </w:r>
    </w:p>
    <w:p w:rsidR="00C36F11" w:rsidRDefault="00BB6385">
      <w:r>
        <w:rPr>
          <w:noProof/>
        </w:rPr>
        <w:drawing>
          <wp:inline distT="0" distB="0" distL="0" distR="0">
            <wp:extent cx="5265420" cy="1855470"/>
            <wp:effectExtent l="0" t="0" r="11430" b="11430"/>
            <wp:docPr id="102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554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11" w:rsidRDefault="00BB6385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单位基本信息</w:t>
      </w:r>
    </w:p>
    <w:p w:rsidR="00C36F11" w:rsidRDefault="00BB638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点击单位基本信息区域右侧的编辑，即可进行该区域的内容编辑如下图</w:t>
      </w:r>
    </w:p>
    <w:p w:rsidR="00C36F11" w:rsidRDefault="00BB6385">
      <w:pPr>
        <w:pStyle w:val="a3"/>
        <w:spacing w:line="360" w:lineRule="auto"/>
        <w:ind w:firstLineChars="0" w:firstLine="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73675" cy="1356995"/>
            <wp:effectExtent l="0" t="0" r="317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11" w:rsidRDefault="00BB638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不能为空，没有填写无；编辑完后点击“保存”；</w:t>
      </w:r>
      <w:proofErr w:type="gramStart"/>
      <w:r>
        <w:rPr>
          <w:rFonts w:hint="eastAsia"/>
          <w:sz w:val="24"/>
          <w:szCs w:val="24"/>
        </w:rPr>
        <w:t>更改项会出现</w:t>
      </w:r>
      <w:proofErr w:type="gramEnd"/>
      <w:r>
        <w:rPr>
          <w:rFonts w:hint="eastAsia"/>
          <w:sz w:val="24"/>
          <w:szCs w:val="24"/>
        </w:rPr>
        <w:t>“信息待核对！</w:t>
      </w:r>
      <w:r>
        <w:rPr>
          <w:rFonts w:hint="eastAsia"/>
          <w:sz w:val="24"/>
          <w:szCs w:val="24"/>
        </w:rPr>
        <w:t>”</w:t>
      </w:r>
    </w:p>
    <w:p w:rsidR="00C36F11" w:rsidRDefault="00BB6385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单位网站信息</w:t>
      </w:r>
    </w:p>
    <w:p w:rsidR="00C36F11" w:rsidRDefault="00BB638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单位网站信息</w:t>
      </w:r>
      <w:r>
        <w:rPr>
          <w:rFonts w:hint="eastAsia"/>
          <w:sz w:val="24"/>
          <w:szCs w:val="24"/>
        </w:rPr>
        <w:t>该区域的编辑需要注意以下几点</w:t>
      </w:r>
    </w:p>
    <w:p w:rsidR="00C36F11" w:rsidRDefault="00BB638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学校是否有学校网站应用的选择，</w:t>
      </w:r>
    </w:p>
    <w:p w:rsidR="00C36F11" w:rsidRDefault="00BB6385">
      <w:pPr>
        <w:pStyle w:val="a3"/>
        <w:spacing w:line="360" w:lineRule="auto"/>
        <w:ind w:left="420" w:firstLineChars="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>
        <w:rPr>
          <w:rFonts w:hint="eastAsia"/>
          <w:sz w:val="24"/>
          <w:szCs w:val="24"/>
        </w:rPr>
        <w:t>若选择有网站应用，下方区域会显示系统信息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区域进行填写</w:t>
      </w:r>
    </w:p>
    <w:p w:rsidR="00C36F11" w:rsidRDefault="00BB6385">
      <w:pPr>
        <w:spacing w:line="360" w:lineRule="auto"/>
        <w:ind w:left="420" w:firstLine="42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rFonts w:hint="eastAsia"/>
          <w:sz w:val="24"/>
          <w:szCs w:val="24"/>
        </w:rPr>
        <w:t>若选择无网站应用，则不会显示下方内容，则不需要填写</w:t>
      </w:r>
    </w:p>
    <w:p w:rsidR="00C36F11" w:rsidRDefault="00BB638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rFonts w:hint="eastAsia"/>
          <w:sz w:val="24"/>
          <w:szCs w:val="24"/>
        </w:rPr>
        <w:t>若学</w:t>
      </w:r>
      <w:proofErr w:type="gramEnd"/>
      <w:r>
        <w:rPr>
          <w:rFonts w:hint="eastAsia"/>
          <w:sz w:val="24"/>
          <w:szCs w:val="24"/>
        </w:rPr>
        <w:t>校有多个网站应用需要填写，可点击网站信息系统右侧的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新增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按钮，，系统会在系统信息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下方生成新的系统信息供您填写，如下图</w:t>
      </w:r>
    </w:p>
    <w:p w:rsidR="00C36F11" w:rsidRDefault="00BB6385">
      <w:pPr>
        <w:pStyle w:val="a3"/>
        <w:spacing w:line="360" w:lineRule="auto"/>
        <w:ind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68595" cy="868680"/>
            <wp:effectExtent l="0" t="0" r="8255" b="7620"/>
            <wp:docPr id="102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1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686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11" w:rsidRDefault="00BB6385">
      <w:r>
        <w:rPr>
          <w:noProof/>
        </w:rPr>
        <w:drawing>
          <wp:inline distT="0" distB="0" distL="0" distR="0">
            <wp:extent cx="5267960" cy="2819400"/>
            <wp:effectExtent l="0" t="0" r="8890" b="0"/>
            <wp:docPr id="1030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2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19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11" w:rsidRDefault="00BB6385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保存</w:t>
      </w:r>
    </w:p>
    <w:p w:rsidR="00C36F11" w:rsidRDefault="00BB6385">
      <w:pPr>
        <w:pStyle w:val="a3"/>
        <w:spacing w:line="360" w:lineRule="auto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请注意，点击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保存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按钮后，页面提示“确认要保存信息</w:t>
      </w:r>
      <w:r>
        <w:rPr>
          <w:sz w:val="24"/>
          <w:szCs w:val="24"/>
        </w:rPr>
        <w:t>?</w:t>
      </w:r>
      <w:r>
        <w:rPr>
          <w:rFonts w:hint="eastAsia"/>
          <w:sz w:val="24"/>
          <w:szCs w:val="24"/>
        </w:rPr>
        <w:t>”弹出框，点击</w:t>
      </w: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确认</w:t>
      </w:r>
      <w:r>
        <w:rPr>
          <w:sz w:val="24"/>
          <w:szCs w:val="24"/>
        </w:rPr>
        <w:t>]</w:t>
      </w:r>
      <w:r>
        <w:rPr>
          <w:rFonts w:hint="eastAsia"/>
          <w:sz w:val="24"/>
          <w:szCs w:val="24"/>
        </w:rPr>
        <w:t>后，即保存完成，如下图，图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点击保存按钮提示“确定保存信息吗？”。</w:t>
      </w:r>
    </w:p>
    <w:p w:rsidR="00C36F11" w:rsidRDefault="00BB6385">
      <w:pPr>
        <w:pStyle w:val="a3"/>
        <w:spacing w:line="360" w:lineRule="auto"/>
        <w:ind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770" cy="2588895"/>
            <wp:effectExtent l="0" t="0" r="508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F11" w:rsidRDefault="00BB6385">
      <w:pPr>
        <w:pStyle w:val="a3"/>
        <w:spacing w:line="360" w:lineRule="auto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保存完毕，提示“信息待核对”</w:t>
      </w:r>
    </w:p>
    <w:p w:rsidR="00C36F11" w:rsidRDefault="00BB6385">
      <w:bookmarkStart w:id="0" w:name="_GoBack"/>
      <w:r>
        <w:rPr>
          <w:noProof/>
        </w:rPr>
        <w:drawing>
          <wp:inline distT="0" distB="0" distL="0" distR="0">
            <wp:extent cx="5274310" cy="2825750"/>
            <wp:effectExtent l="0" t="0" r="2540" b="12700"/>
            <wp:docPr id="103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5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6F11" w:rsidRDefault="00BB6385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等待</w:t>
      </w:r>
      <w:r w:rsidR="003545A4">
        <w:rPr>
          <w:rFonts w:hint="eastAsia"/>
          <w:b/>
          <w:bCs/>
          <w:sz w:val="24"/>
          <w:szCs w:val="24"/>
        </w:rPr>
        <w:t>教育局信息化办公室</w:t>
      </w:r>
      <w:r>
        <w:rPr>
          <w:rFonts w:hint="eastAsia"/>
          <w:b/>
          <w:bCs/>
          <w:sz w:val="24"/>
          <w:szCs w:val="24"/>
        </w:rPr>
        <w:t>审核确认。</w:t>
      </w:r>
    </w:p>
    <w:sectPr w:rsidR="00C36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385" w:rsidRDefault="00BB6385" w:rsidP="003545A4">
      <w:r>
        <w:separator/>
      </w:r>
    </w:p>
  </w:endnote>
  <w:endnote w:type="continuationSeparator" w:id="0">
    <w:p w:rsidR="00BB6385" w:rsidRDefault="00BB6385" w:rsidP="0035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385" w:rsidRDefault="00BB6385" w:rsidP="003545A4">
      <w:r>
        <w:separator/>
      </w:r>
    </w:p>
  </w:footnote>
  <w:footnote w:type="continuationSeparator" w:id="0">
    <w:p w:rsidR="00BB6385" w:rsidRDefault="00BB6385" w:rsidP="0035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00000000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11"/>
    <w:rsid w:val="003545A4"/>
    <w:rsid w:val="00BB6385"/>
    <w:rsid w:val="00C36F11"/>
    <w:rsid w:val="08A17BD3"/>
    <w:rsid w:val="25805A50"/>
    <w:rsid w:val="2B8A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rsid w:val="003545A4"/>
    <w:rPr>
      <w:sz w:val="18"/>
      <w:szCs w:val="18"/>
    </w:rPr>
  </w:style>
  <w:style w:type="character" w:customStyle="1" w:styleId="Char">
    <w:name w:val="批注框文本 Char"/>
    <w:basedOn w:val="a0"/>
    <w:link w:val="a4"/>
    <w:rsid w:val="003545A4"/>
    <w:rPr>
      <w:rFonts w:ascii="Calibri" w:hAnsi="Calibri" w:cs="宋体"/>
      <w:kern w:val="2"/>
      <w:sz w:val="18"/>
      <w:szCs w:val="18"/>
    </w:rPr>
  </w:style>
  <w:style w:type="paragraph" w:styleId="a5">
    <w:name w:val="header"/>
    <w:basedOn w:val="a"/>
    <w:link w:val="Char0"/>
    <w:rsid w:val="00354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545A4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Char1"/>
    <w:rsid w:val="00354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3545A4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rsid w:val="003545A4"/>
    <w:rPr>
      <w:sz w:val="18"/>
      <w:szCs w:val="18"/>
    </w:rPr>
  </w:style>
  <w:style w:type="character" w:customStyle="1" w:styleId="Char">
    <w:name w:val="批注框文本 Char"/>
    <w:basedOn w:val="a0"/>
    <w:link w:val="a4"/>
    <w:rsid w:val="003545A4"/>
    <w:rPr>
      <w:rFonts w:ascii="Calibri" w:hAnsi="Calibri" w:cs="宋体"/>
      <w:kern w:val="2"/>
      <w:sz w:val="18"/>
      <w:szCs w:val="18"/>
    </w:rPr>
  </w:style>
  <w:style w:type="paragraph" w:styleId="a5">
    <w:name w:val="header"/>
    <w:basedOn w:val="a"/>
    <w:link w:val="Char0"/>
    <w:rsid w:val="00354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545A4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Char1"/>
    <w:rsid w:val="00354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3545A4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cyl</cp:lastModifiedBy>
  <cp:revision>2</cp:revision>
  <dcterms:created xsi:type="dcterms:W3CDTF">2019-05-09T01:29:00Z</dcterms:created>
  <dcterms:modified xsi:type="dcterms:W3CDTF">2019-05-14T08:00:00Z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