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C8A" w:rsidRPr="00347192" w:rsidRDefault="00347192" w:rsidP="00E61C8A">
      <w:pPr>
        <w:spacing w:line="240" w:lineRule="atLeast"/>
        <w:rPr>
          <w:rFonts w:ascii="仿宋_GB2312" w:eastAsia="仿宋_GB2312" w:hAnsi="黑体" w:cs="黑体"/>
          <w:sz w:val="28"/>
          <w:szCs w:val="28"/>
        </w:rPr>
      </w:pPr>
      <w:r w:rsidRPr="00347192">
        <w:rPr>
          <w:rFonts w:ascii="仿宋_GB2312" w:eastAsia="仿宋_GB2312" w:hAnsi="黑体" w:cs="黑体" w:hint="eastAsia"/>
          <w:sz w:val="28"/>
          <w:szCs w:val="28"/>
        </w:rPr>
        <w:t>附件：</w:t>
      </w:r>
      <w:r w:rsidR="00E61C8A" w:rsidRPr="00347192">
        <w:rPr>
          <w:rFonts w:ascii="仿宋_GB2312" w:eastAsia="仿宋_GB2312" w:hAnsi="黑体" w:cs="黑体" w:hint="eastAsia"/>
          <w:sz w:val="28"/>
          <w:szCs w:val="28"/>
        </w:rPr>
        <w:t xml:space="preserve">     </w:t>
      </w:r>
    </w:p>
    <w:p w:rsidR="00E61C8A" w:rsidRDefault="00E61C8A" w:rsidP="00E61C8A">
      <w:pPr>
        <w:spacing w:line="240" w:lineRule="atLeast"/>
        <w:jc w:val="center"/>
        <w:rPr>
          <w:rFonts w:ascii="黑体" w:eastAsia="黑体" w:hAnsi="黑体" w:cs="黑体"/>
          <w:b/>
          <w:sz w:val="28"/>
          <w:szCs w:val="28"/>
        </w:rPr>
      </w:pPr>
      <w:r w:rsidRPr="00E61C8A">
        <w:rPr>
          <w:rFonts w:ascii="黑体" w:eastAsia="黑体" w:hAnsi="黑体" w:cs="黑体"/>
          <w:b/>
          <w:sz w:val="28"/>
          <w:szCs w:val="28"/>
        </w:rPr>
        <w:t>浦东新区教师专业发展学校“十三五”绩效评估</w:t>
      </w:r>
    </w:p>
    <w:p w:rsidR="000F1A4D" w:rsidRPr="00E61C8A" w:rsidRDefault="00E61C8A" w:rsidP="00E61C8A">
      <w:pPr>
        <w:spacing w:line="240" w:lineRule="atLeast"/>
        <w:jc w:val="center"/>
        <w:rPr>
          <w:rFonts w:ascii="黑体" w:eastAsia="黑体" w:hAnsi="黑体" w:cs="黑体"/>
          <w:b/>
          <w:sz w:val="28"/>
          <w:szCs w:val="28"/>
        </w:rPr>
      </w:pPr>
      <w:r w:rsidRPr="00E61C8A">
        <w:rPr>
          <w:rFonts w:ascii="黑体" w:eastAsia="黑体" w:hAnsi="黑体" w:cs="黑体" w:hint="eastAsia"/>
          <w:b/>
          <w:sz w:val="28"/>
          <w:szCs w:val="28"/>
        </w:rPr>
        <w:t>校（园）长</w:t>
      </w:r>
      <w:r w:rsidRPr="00E61C8A">
        <w:rPr>
          <w:rFonts w:ascii="黑体" w:eastAsia="黑体" w:hAnsi="黑体" w:cs="黑体"/>
          <w:b/>
          <w:sz w:val="28"/>
          <w:szCs w:val="28"/>
        </w:rPr>
        <w:t>答辩安排表</w:t>
      </w:r>
    </w:p>
    <w:tbl>
      <w:tblPr>
        <w:tblW w:w="7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2615"/>
      </w:tblGrid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答辩时间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东方幼儿园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冰厂田幼儿园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东南幼儿园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第二中心小学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  <w:bookmarkStart w:id="0" w:name="_GoBack"/>
        <w:bookmarkEnd w:id="0"/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建平实验小学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进才实验小学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建平中学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进才中学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川沙中学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金囡幼儿园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云台幼儿园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金童幼儿园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园西小学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浦东南路小学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张江高科实验小学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进才北校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南汇二中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洋泾菊园实验学校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福山外国语小学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海桐小学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百灵鸟幼儿园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小螺号幼儿园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六一幼儿园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明珠小学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特殊教育学校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浦东外事服务学校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东昌东校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市实验学校东校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14:00～14:20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听潮幼儿园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西门幼儿园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锦绣博文幼儿园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观澜小学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北蔡镇中心小学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陆行南校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周浦中学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上南中学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14:20～14:40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锦绣幼儿园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小天鹅幼儿园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齐河幼儿园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三林镇中心小学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福山花园外国语小学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书院中学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罗山中学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浦东新区工读学校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12月29日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14:40～15:00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南门幼儿园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浦南幼儿园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龚路中心小学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竹园小学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洋泾中学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华师大二附中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上海市实验学校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10:30～10:50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蒲公英幼儿园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东昌幼儿园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浦师附小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六师附小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进才实验中学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东昌中学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南汇中学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10:50～11:10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澧溪幼儿园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园西幼儿园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410" w:type="dxa"/>
            <w:shd w:val="clear" w:color="000000" w:fill="FFFFFF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周浦二小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南汇外国语小学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振华职校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上南东校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建平实验中学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11:10～11:30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东方江韵幼儿园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福山证大外国语小学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东方小学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浦东外国语学校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建平西校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康城学校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13:30～13:50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张江经典幼儿园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御桥小学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浦东新区辅读学校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三林北校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410" w:type="dxa"/>
            <w:shd w:val="clear" w:color="000000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绿川学校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  <w:tr w:rsidR="00C03E85" w:rsidRPr="00C03E85" w:rsidTr="00D81E7E">
        <w:trPr>
          <w:trHeight w:val="454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立信金融附校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12月30日</w:t>
            </w:r>
          </w:p>
        </w:tc>
        <w:tc>
          <w:tcPr>
            <w:tcW w:w="2615" w:type="dxa"/>
            <w:shd w:val="clear" w:color="auto" w:fill="auto"/>
            <w:noWrap/>
            <w:vAlign w:val="center"/>
            <w:hideMark/>
          </w:tcPr>
          <w:p w:rsidR="00C03E85" w:rsidRPr="00C03E85" w:rsidRDefault="00C03E85" w:rsidP="00C03E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C03E8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13:50～14:10</w:t>
            </w:r>
          </w:p>
        </w:tc>
      </w:tr>
    </w:tbl>
    <w:p w:rsidR="00C03E85" w:rsidRDefault="00C03E85"/>
    <w:sectPr w:rsidR="00C0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449" w:rsidRDefault="000C4449" w:rsidP="00D81E7E">
      <w:r>
        <w:separator/>
      </w:r>
    </w:p>
  </w:endnote>
  <w:endnote w:type="continuationSeparator" w:id="0">
    <w:p w:rsidR="000C4449" w:rsidRDefault="000C4449" w:rsidP="00D8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449" w:rsidRDefault="000C4449" w:rsidP="00D81E7E">
      <w:r>
        <w:separator/>
      </w:r>
    </w:p>
  </w:footnote>
  <w:footnote w:type="continuationSeparator" w:id="0">
    <w:p w:rsidR="000C4449" w:rsidRDefault="000C4449" w:rsidP="00D81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85"/>
    <w:rsid w:val="000C4449"/>
    <w:rsid w:val="000F1A4D"/>
    <w:rsid w:val="00347192"/>
    <w:rsid w:val="00C03E85"/>
    <w:rsid w:val="00D81E7E"/>
    <w:rsid w:val="00E6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DA9A3B-3F0D-4DBA-B818-F918119B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1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1E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1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1E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1E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1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cp:lastPrinted>2020-12-22T06:57:00Z</cp:lastPrinted>
  <dcterms:created xsi:type="dcterms:W3CDTF">2020-12-22T05:29:00Z</dcterms:created>
  <dcterms:modified xsi:type="dcterms:W3CDTF">2020-12-22T06:58:00Z</dcterms:modified>
</cp:coreProperties>
</file>