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30071" w14:textId="77777777" w:rsidR="00B3010F" w:rsidRPr="00450BCC" w:rsidRDefault="00B3010F" w:rsidP="00B3010F">
      <w:pPr>
        <w:rPr>
          <w:rFonts w:ascii="FangSong" w:eastAsia="FangSong" w:hAnsi="FangSong"/>
          <w:sz w:val="32"/>
          <w:szCs w:val="32"/>
        </w:rPr>
      </w:pPr>
      <w:r w:rsidRPr="00450BCC">
        <w:rPr>
          <w:rFonts w:ascii="FangSong" w:eastAsia="FangSong" w:hAnsi="FangSong" w:hint="eastAsia"/>
          <w:sz w:val="32"/>
          <w:szCs w:val="32"/>
        </w:rPr>
        <w:t>附件1：</w:t>
      </w:r>
    </w:p>
    <w:p w14:paraId="66879E3A" w14:textId="64143F64" w:rsidR="00B3010F" w:rsidRPr="00450BCC" w:rsidRDefault="00B3010F" w:rsidP="00B3010F">
      <w:pPr>
        <w:jc w:val="center"/>
        <w:rPr>
          <w:rFonts w:ascii="FangSong" w:eastAsia="FangSong" w:hAnsi="FangSong"/>
          <w:sz w:val="32"/>
          <w:szCs w:val="32"/>
        </w:rPr>
      </w:pPr>
      <w:r w:rsidRPr="00450BCC">
        <w:rPr>
          <w:rFonts w:ascii="FangSong" w:eastAsia="FangSong" w:hAnsi="FangSong" w:hint="eastAsia"/>
          <w:sz w:val="32"/>
          <w:szCs w:val="32"/>
        </w:rPr>
        <w:t>《20</w:t>
      </w:r>
      <w:r w:rsidR="00EB477D">
        <w:rPr>
          <w:rFonts w:ascii="FangSong" w:eastAsia="FangSong" w:hAnsi="FangSong"/>
          <w:sz w:val="32"/>
          <w:szCs w:val="32"/>
        </w:rPr>
        <w:t>20</w:t>
      </w:r>
      <w:r w:rsidRPr="00450BCC">
        <w:rPr>
          <w:rFonts w:ascii="FangSong" w:eastAsia="FangSong" w:hAnsi="FangSong" w:hint="eastAsia"/>
          <w:sz w:val="32"/>
          <w:szCs w:val="32"/>
        </w:rPr>
        <w:t>年基础教育信息化研究</w:t>
      </w:r>
      <w:r w:rsidR="00EF3DA2" w:rsidRPr="00450BCC">
        <w:rPr>
          <w:rFonts w:ascii="FangSong" w:eastAsia="FangSong" w:hAnsi="FangSong" w:hint="eastAsia"/>
          <w:sz w:val="32"/>
          <w:szCs w:val="32"/>
        </w:rPr>
        <w:t>立项</w:t>
      </w:r>
      <w:r w:rsidR="00450BCC" w:rsidRPr="00450BCC">
        <w:rPr>
          <w:rFonts w:ascii="FangSong" w:eastAsia="FangSong" w:hAnsi="FangSong" w:hint="eastAsia"/>
          <w:sz w:val="32"/>
          <w:szCs w:val="32"/>
        </w:rPr>
        <w:t>市级</w:t>
      </w:r>
      <w:r w:rsidRPr="00450BCC">
        <w:rPr>
          <w:rFonts w:ascii="FangSong" w:eastAsia="FangSong" w:hAnsi="FangSong" w:hint="eastAsia"/>
          <w:sz w:val="32"/>
          <w:szCs w:val="32"/>
        </w:rPr>
        <w:t>课题名单》</w:t>
      </w:r>
    </w:p>
    <w:tbl>
      <w:tblPr>
        <w:tblW w:w="8256" w:type="dxa"/>
        <w:tblInd w:w="103" w:type="dxa"/>
        <w:tblLook w:val="04A0" w:firstRow="1" w:lastRow="0" w:firstColumn="1" w:lastColumn="0" w:noHBand="0" w:noVBand="1"/>
      </w:tblPr>
      <w:tblGrid>
        <w:gridCol w:w="885"/>
        <w:gridCol w:w="2835"/>
        <w:gridCol w:w="3118"/>
        <w:gridCol w:w="1418"/>
      </w:tblGrid>
      <w:tr w:rsidR="00B3010F" w:rsidRPr="00450BCC" w14:paraId="684FB1C8" w14:textId="77777777" w:rsidTr="00073B67">
        <w:trPr>
          <w:trHeight w:val="873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10C0" w14:textId="77777777" w:rsidR="00B3010F" w:rsidRPr="00450BCC" w:rsidRDefault="00B3010F" w:rsidP="00EB477D">
            <w:pPr>
              <w:widowControl/>
              <w:jc w:val="center"/>
              <w:rPr>
                <w:rFonts w:ascii="FangSong" w:eastAsia="FangSong" w:hAnsi="FangSong" w:cs="宋体"/>
                <w:b/>
                <w:kern w:val="32"/>
                <w:sz w:val="28"/>
                <w:szCs w:val="28"/>
              </w:rPr>
            </w:pPr>
            <w:r w:rsidRPr="00450BCC">
              <w:rPr>
                <w:rFonts w:ascii="FangSong" w:eastAsia="FangSong" w:hAnsi="FangSong" w:cs="宋体" w:hint="eastAsia"/>
                <w:b/>
                <w:kern w:val="32"/>
                <w:sz w:val="28"/>
                <w:szCs w:val="28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955B" w14:textId="77777777" w:rsidR="00B3010F" w:rsidRPr="00450BCC" w:rsidRDefault="00B3010F" w:rsidP="00EB477D">
            <w:pPr>
              <w:widowControl/>
              <w:jc w:val="center"/>
              <w:rPr>
                <w:rFonts w:ascii="FangSong" w:eastAsia="FangSong" w:hAnsi="FangSong" w:cs="宋体"/>
                <w:b/>
                <w:kern w:val="32"/>
                <w:sz w:val="28"/>
                <w:szCs w:val="28"/>
              </w:rPr>
            </w:pPr>
            <w:r w:rsidRPr="00450BCC">
              <w:rPr>
                <w:rFonts w:ascii="FangSong" w:eastAsia="FangSong" w:hAnsi="FangSong" w:cs="宋体" w:hint="eastAsia"/>
                <w:b/>
                <w:kern w:val="32"/>
                <w:sz w:val="28"/>
                <w:szCs w:val="28"/>
              </w:rPr>
              <w:t>课题名称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F846B" w14:textId="3C640B55" w:rsidR="00B3010F" w:rsidRPr="00450BCC" w:rsidRDefault="00EB477D" w:rsidP="00EB477D">
            <w:pPr>
              <w:widowControl/>
              <w:jc w:val="center"/>
              <w:rPr>
                <w:rFonts w:ascii="FangSong" w:eastAsia="FangSong" w:hAnsi="FangSong" w:cs="宋体"/>
                <w:b/>
                <w:kern w:val="32"/>
                <w:sz w:val="28"/>
                <w:szCs w:val="28"/>
              </w:rPr>
            </w:pPr>
            <w:r w:rsidRPr="00450BCC">
              <w:rPr>
                <w:rFonts w:ascii="FangSong" w:eastAsia="FangSong" w:hAnsi="FangSong" w:cs="宋体" w:hint="eastAsia"/>
                <w:b/>
                <w:kern w:val="32"/>
                <w:sz w:val="28"/>
                <w:szCs w:val="28"/>
              </w:rPr>
              <w:t>单位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FE33" w14:textId="3B60A5A5" w:rsidR="00B3010F" w:rsidRPr="00450BCC" w:rsidRDefault="00EB477D" w:rsidP="00EB477D">
            <w:pPr>
              <w:widowControl/>
              <w:jc w:val="center"/>
              <w:rPr>
                <w:rFonts w:ascii="FangSong" w:eastAsia="FangSong" w:hAnsi="FangSong" w:cs="宋体"/>
                <w:b/>
                <w:kern w:val="32"/>
                <w:sz w:val="28"/>
                <w:szCs w:val="28"/>
              </w:rPr>
            </w:pPr>
            <w:r w:rsidRPr="00450BCC">
              <w:rPr>
                <w:rFonts w:ascii="FangSong" w:eastAsia="FangSong" w:hAnsi="FangSong" w:cs="宋体" w:hint="eastAsia"/>
                <w:b/>
                <w:kern w:val="32"/>
                <w:sz w:val="28"/>
                <w:szCs w:val="28"/>
              </w:rPr>
              <w:t>负责人</w:t>
            </w:r>
          </w:p>
        </w:tc>
      </w:tr>
      <w:tr w:rsidR="00EB477D" w:rsidRPr="00EB477D" w14:paraId="5BE56F1F" w14:textId="77777777" w:rsidTr="00EB47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54643BE4" w14:textId="15C2ED4C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5A8BCC" w14:textId="5BF702DB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基于增强现实技术的大班幼儿主题</w:t>
            </w:r>
            <w:proofErr w:type="gramStart"/>
            <w:r w:rsidRPr="00EB477D">
              <w:rPr>
                <w:rFonts w:ascii="FangSong" w:eastAsia="FangSong" w:hAnsi="FangSong" w:hint="eastAsia"/>
                <w:sz w:val="24"/>
              </w:rPr>
              <w:t>墙学习</w:t>
            </w:r>
            <w:proofErr w:type="gramEnd"/>
            <w:r w:rsidRPr="00EB477D">
              <w:rPr>
                <w:rFonts w:ascii="FangSong" w:eastAsia="FangSong" w:hAnsi="FangSong" w:hint="eastAsia"/>
                <w:sz w:val="24"/>
              </w:rPr>
              <w:t>资源开发与应用</w:t>
            </w:r>
            <w:bookmarkStart w:id="0" w:name="_GoBack"/>
            <w:bookmarkEnd w:id="0"/>
          </w:p>
        </w:tc>
        <w:tc>
          <w:tcPr>
            <w:tcW w:w="3118" w:type="dxa"/>
            <w:vAlign w:val="center"/>
          </w:tcPr>
          <w:p w14:paraId="0064CDEF" w14:textId="53FDEF04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东方幼儿园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3CF73B" w14:textId="2BAF739C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胡海萍</w:t>
            </w:r>
          </w:p>
        </w:tc>
      </w:tr>
      <w:tr w:rsidR="00EB477D" w:rsidRPr="00EF3DA2" w14:paraId="01A80F1B" w14:textId="77777777" w:rsidTr="00EB47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0BE4D494" w14:textId="7543C1A9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BBDCD9" w14:textId="3F33EDC7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依托“幼儿思维魔方”游戏，</w:t>
            </w:r>
            <w:proofErr w:type="gramStart"/>
            <w:r w:rsidRPr="00EB477D">
              <w:rPr>
                <w:rFonts w:ascii="FangSong" w:eastAsia="FangSong" w:hAnsi="FangSong" w:hint="eastAsia"/>
                <w:sz w:val="24"/>
              </w:rPr>
              <w:t>开展师幼互动</w:t>
            </w:r>
            <w:proofErr w:type="gramEnd"/>
            <w:r w:rsidRPr="00EB477D">
              <w:rPr>
                <w:rFonts w:ascii="FangSong" w:eastAsia="FangSong" w:hAnsi="FangSong" w:hint="eastAsia"/>
                <w:sz w:val="24"/>
              </w:rPr>
              <w:t>中教师言语行为的研究</w:t>
            </w:r>
          </w:p>
        </w:tc>
        <w:tc>
          <w:tcPr>
            <w:tcW w:w="3118" w:type="dxa"/>
            <w:vAlign w:val="center"/>
          </w:tcPr>
          <w:p w14:paraId="16145BAF" w14:textId="172922EA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好奇妙幼儿园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0DFCCD" w14:textId="011388E6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陈琳</w:t>
            </w:r>
          </w:p>
        </w:tc>
      </w:tr>
      <w:tr w:rsidR="00EB477D" w:rsidRPr="00EB477D" w14:paraId="7CC88514" w14:textId="77777777" w:rsidTr="00EB47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27582EFD" w14:textId="38A67C31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D0F71E1" w14:textId="562A6F19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用多屏互动思维可视化工具，开展大班幼儿方案活动的实践研究</w:t>
            </w:r>
          </w:p>
        </w:tc>
        <w:tc>
          <w:tcPr>
            <w:tcW w:w="3118" w:type="dxa"/>
            <w:vAlign w:val="center"/>
          </w:tcPr>
          <w:p w14:paraId="5490C580" w14:textId="349DFC4D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上海科技大学附属民办幼儿园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F5B25D" w14:textId="05A4DE68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邓雅蓓</w:t>
            </w:r>
          </w:p>
        </w:tc>
      </w:tr>
      <w:tr w:rsidR="00EB477D" w:rsidRPr="00EB477D" w14:paraId="36F7B589" w14:textId="77777777" w:rsidTr="00EB47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33A654AA" w14:textId="1FB04565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0AD61A" w14:textId="7676A272" w:rsidR="00EB477D" w:rsidRPr="00EB477D" w:rsidRDefault="00EF3DA2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F3DA2">
              <w:rPr>
                <w:rFonts w:ascii="FangSong" w:eastAsia="FangSong" w:hAnsi="FangSong" w:hint="eastAsia"/>
                <w:sz w:val="24"/>
              </w:rPr>
              <w:t>面向计算思维培养的人工智能项目化学习实践研究</w:t>
            </w:r>
          </w:p>
        </w:tc>
        <w:tc>
          <w:tcPr>
            <w:tcW w:w="3118" w:type="dxa"/>
            <w:vAlign w:val="center"/>
          </w:tcPr>
          <w:p w14:paraId="2DC45CD8" w14:textId="32217978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上海市实验</w:t>
            </w:r>
            <w:proofErr w:type="gramStart"/>
            <w:r w:rsidRPr="00EB477D">
              <w:rPr>
                <w:rFonts w:ascii="FangSong" w:eastAsia="FangSong" w:hAnsi="FangSong" w:hint="eastAsia"/>
                <w:sz w:val="24"/>
              </w:rPr>
              <w:t>学校东校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2A8330" w14:textId="60E828E0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潘艳东</w:t>
            </w:r>
          </w:p>
        </w:tc>
      </w:tr>
      <w:tr w:rsidR="00EB477D" w:rsidRPr="00EB477D" w14:paraId="1DB75F90" w14:textId="77777777" w:rsidTr="00EB47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57FC0E3A" w14:textId="36802A2A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BAAF84" w14:textId="0859B96E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基于Find信息技术</w:t>
            </w:r>
            <w:proofErr w:type="gramStart"/>
            <w:r w:rsidRPr="00EB477D">
              <w:rPr>
                <w:rFonts w:ascii="FangSong" w:eastAsia="FangSong" w:hAnsi="FangSong" w:hint="eastAsia"/>
                <w:sz w:val="24"/>
              </w:rPr>
              <w:t>创客教学</w:t>
            </w:r>
            <w:proofErr w:type="gramEnd"/>
            <w:r w:rsidRPr="00EB477D">
              <w:rPr>
                <w:rFonts w:ascii="FangSong" w:eastAsia="FangSong" w:hAnsi="FangSong" w:hint="eastAsia"/>
                <w:sz w:val="24"/>
              </w:rPr>
              <w:t>探索与实践研究</w:t>
            </w:r>
          </w:p>
        </w:tc>
        <w:tc>
          <w:tcPr>
            <w:tcW w:w="3118" w:type="dxa"/>
            <w:vAlign w:val="center"/>
          </w:tcPr>
          <w:p w14:paraId="43EC6319" w14:textId="1D096ABE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上海浦东模范实验中学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A29191" w14:textId="6B2C3734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洪华</w:t>
            </w:r>
          </w:p>
        </w:tc>
      </w:tr>
      <w:tr w:rsidR="00EB477D" w:rsidRPr="00EB477D" w14:paraId="680759B0" w14:textId="77777777" w:rsidTr="00EB47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1ED9E2C5" w14:textId="5A32228D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7DD4FAC" w14:textId="3747D425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大数据及智能设备支持下的儿童思维能力研究</w:t>
            </w:r>
          </w:p>
        </w:tc>
        <w:tc>
          <w:tcPr>
            <w:tcW w:w="3118" w:type="dxa"/>
            <w:vAlign w:val="center"/>
          </w:tcPr>
          <w:p w14:paraId="7046447C" w14:textId="20F4FC39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上海浦东新区</w:t>
            </w:r>
            <w:proofErr w:type="gramStart"/>
            <w:r w:rsidRPr="00EB477D">
              <w:rPr>
                <w:rFonts w:ascii="FangSong" w:eastAsia="FangSong" w:hAnsi="FangSong" w:hint="eastAsia"/>
                <w:sz w:val="24"/>
              </w:rPr>
              <w:t>民办悦多智能</w:t>
            </w:r>
            <w:proofErr w:type="gramEnd"/>
            <w:r w:rsidRPr="00EB477D">
              <w:rPr>
                <w:rFonts w:ascii="FangSong" w:eastAsia="FangSong" w:hAnsi="FangSong" w:hint="eastAsia"/>
                <w:sz w:val="24"/>
              </w:rPr>
              <w:t>幼儿园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BE426E" w14:textId="717CD246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宋昱恬</w:t>
            </w:r>
          </w:p>
        </w:tc>
      </w:tr>
      <w:tr w:rsidR="00EB477D" w:rsidRPr="00EB477D" w14:paraId="084D073F" w14:textId="77777777" w:rsidTr="00EB47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885" w:type="dxa"/>
            <w:shd w:val="clear" w:color="auto" w:fill="auto"/>
            <w:noWrap/>
            <w:vAlign w:val="center"/>
          </w:tcPr>
          <w:p w14:paraId="2B7AF67E" w14:textId="15D34237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74F0349" w14:textId="649FE71C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信息技术支持幼儿传统文化</w:t>
            </w:r>
            <w:proofErr w:type="gramStart"/>
            <w:r w:rsidRPr="00EB477D">
              <w:rPr>
                <w:rFonts w:ascii="FangSong" w:eastAsia="FangSong" w:hAnsi="FangSong" w:hint="eastAsia"/>
                <w:sz w:val="24"/>
              </w:rPr>
              <w:t>绘本阅读</w:t>
            </w:r>
            <w:proofErr w:type="gramEnd"/>
            <w:r w:rsidRPr="00EB477D">
              <w:rPr>
                <w:rFonts w:ascii="FangSong" w:eastAsia="FangSong" w:hAnsi="FangSong" w:hint="eastAsia"/>
                <w:sz w:val="24"/>
              </w:rPr>
              <w:t>质量提升的实践研究</w:t>
            </w:r>
          </w:p>
        </w:tc>
        <w:tc>
          <w:tcPr>
            <w:tcW w:w="3118" w:type="dxa"/>
            <w:vAlign w:val="center"/>
          </w:tcPr>
          <w:p w14:paraId="1D3DD440" w14:textId="5C9BB0C7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天虹幼儿园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044EB9" w14:textId="6190CF14" w:rsidR="00EB477D" w:rsidRPr="00EB477D" w:rsidRDefault="00EB477D" w:rsidP="00EB477D">
            <w:pPr>
              <w:jc w:val="center"/>
              <w:rPr>
                <w:rFonts w:ascii="FangSong" w:eastAsia="FangSong" w:hAnsi="FangSong"/>
                <w:sz w:val="24"/>
              </w:rPr>
            </w:pPr>
            <w:r w:rsidRPr="00EB477D">
              <w:rPr>
                <w:rFonts w:ascii="FangSong" w:eastAsia="FangSong" w:hAnsi="FangSong" w:hint="eastAsia"/>
                <w:sz w:val="24"/>
              </w:rPr>
              <w:t>黄伦</w:t>
            </w:r>
          </w:p>
        </w:tc>
      </w:tr>
    </w:tbl>
    <w:p w14:paraId="4F87B326" w14:textId="77777777" w:rsidR="008E12B5" w:rsidRPr="00450BCC" w:rsidRDefault="008E12B5">
      <w:pPr>
        <w:rPr>
          <w:rFonts w:ascii="FangSong" w:eastAsia="FangSong" w:hAnsi="FangSong"/>
        </w:rPr>
      </w:pPr>
    </w:p>
    <w:sectPr w:rsidR="008E12B5" w:rsidRPr="00450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3403A" w14:textId="77777777" w:rsidR="006A3FB0" w:rsidRDefault="006A3FB0" w:rsidP="00B3010F">
      <w:r>
        <w:separator/>
      </w:r>
    </w:p>
  </w:endnote>
  <w:endnote w:type="continuationSeparator" w:id="0">
    <w:p w14:paraId="690D1712" w14:textId="77777777" w:rsidR="006A3FB0" w:rsidRDefault="006A3FB0" w:rsidP="00B3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7018F" w14:textId="77777777" w:rsidR="006A3FB0" w:rsidRDefault="006A3FB0" w:rsidP="00B3010F">
      <w:r>
        <w:separator/>
      </w:r>
    </w:p>
  </w:footnote>
  <w:footnote w:type="continuationSeparator" w:id="0">
    <w:p w14:paraId="15BB55FE" w14:textId="77777777" w:rsidR="006A3FB0" w:rsidRDefault="006A3FB0" w:rsidP="00B30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29F"/>
    <w:rsid w:val="000258C5"/>
    <w:rsid w:val="00073B67"/>
    <w:rsid w:val="00360BAB"/>
    <w:rsid w:val="00415D47"/>
    <w:rsid w:val="00450BCC"/>
    <w:rsid w:val="006A3FB0"/>
    <w:rsid w:val="008E12B5"/>
    <w:rsid w:val="00B3010F"/>
    <w:rsid w:val="00B34E8D"/>
    <w:rsid w:val="00DA73DC"/>
    <w:rsid w:val="00EB477D"/>
    <w:rsid w:val="00EF3DA2"/>
    <w:rsid w:val="00F0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9DCA5"/>
  <w15:chartTrackingRefBased/>
  <w15:docId w15:val="{97E5C24F-DB3C-4859-9619-F1E9E22A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1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0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01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0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01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cyl</dc:creator>
  <cp:keywords/>
  <dc:description/>
  <cp:lastModifiedBy>cyl</cp:lastModifiedBy>
  <cp:revision>6</cp:revision>
  <dcterms:created xsi:type="dcterms:W3CDTF">2020-01-14T06:10:00Z</dcterms:created>
  <dcterms:modified xsi:type="dcterms:W3CDTF">2020-12-07T07:50:00Z</dcterms:modified>
</cp:coreProperties>
</file>