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方正小标宋简体" w:hAnsi="黑体" w:eastAsia="方正小标宋简体" w:cs="Times New Roman"/>
          <w:snapToGrid/>
          <w:w w:val="90"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黑体" w:eastAsia="方正小标宋简体" w:cs="Times New Roman"/>
          <w:snapToGrid/>
          <w:w w:val="90"/>
          <w:kern w:val="2"/>
          <w:sz w:val="36"/>
          <w:szCs w:val="36"/>
          <w:lang w:val="en-US" w:eastAsia="zh-CN"/>
        </w:rPr>
        <w:t>关于举办2023年上海市“全面建设高质量幼儿园”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hAnsi="黑体" w:eastAsia="方正小标宋简体" w:cs="Times New Roman"/>
          <w:snapToGrid/>
          <w:w w:val="90"/>
          <w:kern w:val="2"/>
          <w:sz w:val="36"/>
          <w:szCs w:val="36"/>
          <w:lang w:val="en-US" w:eastAsia="zh-CN"/>
        </w:rPr>
        <w:t>成果孵化工作坊的通知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1"/>
        <w:rPr>
          <w:rFonts w:ascii="方正仿宋_GB2312" w:hAnsi="方正仿宋_GB2312" w:eastAsia="方正仿宋_GB2312" w:cs="方正仿宋_GB2312"/>
          <w:bCs/>
          <w:kern w:val="2"/>
          <w:sz w:val="30"/>
          <w:szCs w:val="30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各区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教育学院（浦东教育发展研究院）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：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为深入贯彻《中共中央国务院关于全面深化新时代教师队伍建设改革的意见》（中发〔2018〕4号）、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教育部关于印发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幼儿园保育教育质量评估指南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&gt;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的通知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》（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教基〔2022〕1号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）、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《上海市学前教育与托育服务发展“十四五”规划》（沪教委托幼〔2022〕1号）等文件精神，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推进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幼儿园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保育教育优秀实践经验的萃取与传播，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孵化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一批高质量的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幼儿园保育教育实践成果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，培养一支高素质专业化创新型的幼儿园教师队伍。在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首期幼儿园教师培训课程研发工作坊成功举办的基础上，上海市教师教育学院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上海市教育委员会教学研究室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将于近期启动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2023年上海市“全面建设高质量幼儿园”成果孵化工作坊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现将有关事项通知如下：</w:t>
      </w:r>
    </w:p>
    <w:p>
      <w:pPr>
        <w:pStyle w:val="6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jc w:val="both"/>
        <w:textAlignment w:val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研修目标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Hans"/>
        </w:rPr>
        <w:t>本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期工作坊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Hans"/>
        </w:rPr>
        <w:t>研修的总体目标是汇聚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培养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Hans"/>
        </w:rPr>
        <w:t>一批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幼儿园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保育与教育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质量评价改革的先行者，培养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其成为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能够引领区域教师研训工作的幼儿园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保教质量提升研究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者与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培训资源建设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者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形成一批高质量的幼儿园教师培训课程资源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工作坊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以教师培训课程开发为驱动性任务，挖掘和培养一批来自幼儿园一线、具备优秀保育教育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管理与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实践经验的幼儿园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中青年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骨干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园长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。通过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专家引领、工作坊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研修、团队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自研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和展示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交流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等方式，识别诊断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一线教师在保育与教育质量提升实践中的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难点问题与迫切需求，萃取提炼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园长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优秀保教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管理与实践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经验，并将其转化为具备针对性、操作性和示范性的幼儿园教师培训课程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二、研修主题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kern w:val="2"/>
          <w:sz w:val="30"/>
          <w:szCs w:val="30"/>
          <w:highlight w:val="none"/>
          <w:lang w:val="en-US" w:eastAsia="zh-CN"/>
        </w:rPr>
        <w:t>总主题：“全面建设高质量幼儿园”成果孵化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子主题1：提升户外二小时活动实施质量的研究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子主题2：幼儿园入学准备的实践与探索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hint="default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子主题3：托幼一体背景下的托班环境创设与优化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三、研修时间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工作坊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将于2023年6月启动，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研修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为期一年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期间团队领衔人与核心成员参加线下集中研修3次，各团队每月自主集中研修不少于2次（不含寒暑假）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四、研修地点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1.市级集中研修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交流活动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线下集中研修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为主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地点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为上海市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教师教育学院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（桂林路120号）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相关幼儿园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等。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2.团队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自主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研修活动：由团队领衔人自定线上或线下。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五、支持名额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本期工作坊采用区级推荐+市级遴选机制。各区推荐2个团队，浦东新区可推荐3个团队。各区推荐且符合要求的团队，经市级专家审核遴选后，拟立项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个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研修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团队。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申报</w:t>
      </w:r>
      <w:r>
        <w:rPr>
          <w:rFonts w:hint="eastAsia" w:ascii="黑体" w:hAnsi="黑体" w:eastAsia="黑体" w:cs="黑体"/>
          <w:sz w:val="30"/>
          <w:szCs w:val="30"/>
        </w:rPr>
        <w:t>条件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每个团队由1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名领衔人、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5-8名核心成员组成。具体条件如下：</w:t>
      </w:r>
    </w:p>
    <w:p>
      <w:pPr>
        <w:pageBreakBefore w:val="0"/>
        <w:wordWrap/>
        <w:overflowPunct/>
        <w:topLinePunct w:val="0"/>
        <w:bidi w:val="0"/>
        <w:spacing w:line="540" w:lineRule="exact"/>
        <w:ind w:right="215" w:firstLine="596" w:firstLineChars="200"/>
        <w:jc w:val="both"/>
        <w:rPr>
          <w:rFonts w:ascii="楷体" w:hAnsi="楷体" w:eastAsia="楷体" w:cs="楷体"/>
          <w:spacing w:val="-1"/>
          <w:sz w:val="30"/>
          <w:szCs w:val="30"/>
        </w:rPr>
      </w:pPr>
      <w:r>
        <w:rPr>
          <w:rFonts w:hint="eastAsia" w:ascii="楷体" w:hAnsi="楷体" w:eastAsia="楷体" w:cs="楷体"/>
          <w:spacing w:val="-1"/>
          <w:sz w:val="30"/>
          <w:szCs w:val="30"/>
        </w:rPr>
        <w:t>（一）团队领衔人应</w:t>
      </w:r>
      <w:r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  <w:t>同时</w:t>
      </w:r>
      <w:r>
        <w:rPr>
          <w:rFonts w:hint="eastAsia" w:ascii="楷体" w:hAnsi="楷体" w:eastAsia="楷体" w:cs="楷体"/>
          <w:spacing w:val="-1"/>
          <w:sz w:val="30"/>
          <w:szCs w:val="30"/>
        </w:rPr>
        <w:t>具备以下基本条件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1.全面贯彻党的教育方针，热爱学前教育事业，认真履行教师职责、为人师表、爱岗敬业，具有崇高的职业道德和奉献精神。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2.从事学前教育工作10年及以上，具有丰富的幼儿园保育教育实践经验，一般应具有中学高级职称及以上。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担任幼儿园正职园长，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具有较强的团队领导、带教指导和组织协调经验与能力，能切实引领团队开展教师培训课程开发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；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楷体" w:hAnsi="楷体" w:eastAsia="楷体" w:cs="楷体"/>
          <w:spacing w:val="-1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.具有较高的保育教育实践和研究能力，具有强烈的教师培训课程开发意愿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且已开展过相关研究并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积累了一定可进行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教师培训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课程转化的研究成果与资源（包含论文、著作、已结项的课题研究报告、案例集等），或已开发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过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教师培训课程并在区、校层面实施且效果良好的优先推荐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596" w:firstLineChars="200"/>
        <w:jc w:val="both"/>
        <w:textAlignment w:val="auto"/>
        <w:rPr>
          <w:rFonts w:ascii="楷体" w:hAnsi="楷体" w:eastAsia="楷体" w:cs="楷体"/>
          <w:spacing w:val="-1"/>
          <w:sz w:val="30"/>
          <w:szCs w:val="30"/>
        </w:rPr>
      </w:pPr>
      <w:r>
        <w:rPr>
          <w:rFonts w:hint="eastAsia" w:ascii="楷体" w:hAnsi="楷体" w:eastAsia="楷体" w:cs="楷体"/>
          <w:spacing w:val="-1"/>
          <w:sz w:val="30"/>
          <w:szCs w:val="30"/>
        </w:rPr>
        <w:t>（二）团队应</w:t>
      </w:r>
      <w:r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  <w:t>同时</w:t>
      </w:r>
      <w:r>
        <w:rPr>
          <w:rFonts w:hint="eastAsia" w:ascii="楷体" w:hAnsi="楷体" w:eastAsia="楷体" w:cs="楷体"/>
          <w:spacing w:val="-1"/>
          <w:sz w:val="30"/>
          <w:szCs w:val="30"/>
        </w:rPr>
        <w:t>具备以下基本条件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600" w:firstLineChars="200"/>
        <w:jc w:val="both"/>
        <w:textAlignment w:val="auto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1.团队由领衔人自行组建，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成员组成须跨园、鼓励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跨区；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600" w:firstLineChars="200"/>
        <w:jc w:val="both"/>
        <w:textAlignment w:val="auto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2.团队成员具有合理的年龄结构，团队需包含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成熟教师和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青年骨干教师；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3.团队成员从事幼儿园保育与教育工作，热爱学前教育事业，对团队研修任务有兴趣，具有一定的幼儿园保育与教育实践经验与研究能力；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4. 团队成员注重自我提升和自我发展，保证投入一定的时间和精力，在周期内根据工作坊计划高质量地完成研修任务。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600" w:firstLineChars="200"/>
        <w:jc w:val="both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七、研修任务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每个团队应根据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本期工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作坊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0"/>
          <w:szCs w:val="30"/>
          <w:highlight w:val="none"/>
        </w:rPr>
        <w:t>研修主题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，自主选择1个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子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主题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开展该子主题下相关教师培训课程研发，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完成如下任务：</w:t>
      </w:r>
    </w:p>
    <w:p>
      <w:pPr>
        <w:pageBreakBefore w:val="0"/>
        <w:wordWrap/>
        <w:overflowPunct/>
        <w:topLinePunct w:val="0"/>
        <w:bidi w:val="0"/>
        <w:spacing w:line="540" w:lineRule="exact"/>
        <w:ind w:right="215" w:firstLine="596" w:firstLineChars="200"/>
        <w:jc w:val="both"/>
        <w:rPr>
          <w:rFonts w:ascii="楷体" w:hAnsi="楷体" w:eastAsia="楷体" w:cs="楷体"/>
          <w:spacing w:val="-1"/>
          <w:sz w:val="30"/>
          <w:szCs w:val="30"/>
        </w:rPr>
      </w:pPr>
      <w:r>
        <w:rPr>
          <w:rFonts w:hint="eastAsia" w:ascii="楷体" w:hAnsi="楷体" w:eastAsia="楷体" w:cs="楷体"/>
          <w:spacing w:val="-1"/>
          <w:sz w:val="30"/>
          <w:szCs w:val="30"/>
        </w:rPr>
        <w:t>（一）开展</w:t>
      </w:r>
      <w:r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  <w:t>团队</w:t>
      </w:r>
      <w:r>
        <w:rPr>
          <w:rFonts w:hint="eastAsia" w:ascii="楷体" w:hAnsi="楷体" w:eastAsia="楷体" w:cs="楷体"/>
          <w:spacing w:val="-1"/>
          <w:sz w:val="30"/>
          <w:szCs w:val="30"/>
        </w:rPr>
        <w:t>建设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1.团队组建：团队领衔人自主遴选招募5-8名成员。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2.计划总结：制定1份符合研修项目主题和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自身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需求的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团队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运行计划，并完成1份结项报告和1次市级团队研修成果展示。</w:t>
      </w:r>
    </w:p>
    <w:p>
      <w:pPr>
        <w:pageBreakBefore w:val="0"/>
        <w:wordWrap/>
        <w:overflowPunct/>
        <w:topLinePunct w:val="0"/>
        <w:bidi w:val="0"/>
        <w:spacing w:line="540" w:lineRule="exact"/>
        <w:ind w:right="215" w:firstLine="596" w:firstLineChars="200"/>
        <w:jc w:val="both"/>
        <w:rPr>
          <w:rFonts w:hint="default" w:ascii="楷体" w:hAnsi="楷体" w:eastAsia="楷体" w:cs="楷体"/>
          <w:spacing w:val="-1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1"/>
          <w:sz w:val="30"/>
          <w:szCs w:val="30"/>
        </w:rPr>
        <w:t>（二）开展保育教育研</w:t>
      </w:r>
      <w:r>
        <w:rPr>
          <w:rFonts w:hint="eastAsia" w:ascii="楷体" w:hAnsi="楷体" w:eastAsia="楷体" w:cs="楷体"/>
          <w:spacing w:val="-1"/>
          <w:sz w:val="30"/>
          <w:szCs w:val="30"/>
          <w:highlight w:val="none"/>
        </w:rPr>
        <w:t>究</w:t>
      </w:r>
      <w:r>
        <w:rPr>
          <w:rFonts w:hint="eastAsia" w:ascii="楷体" w:hAnsi="楷体" w:eastAsia="楷体" w:cs="楷体"/>
          <w:spacing w:val="-1"/>
          <w:sz w:val="30"/>
          <w:szCs w:val="30"/>
          <w:highlight w:val="none"/>
          <w:lang w:val="en-US" w:eastAsia="zh-CN"/>
        </w:rPr>
        <w:t>与课程开发制作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3.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领衔人与核心成员须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参加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全年3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次市级集中研修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与交流活动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，并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组织本团队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开展每月至少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次研修活动（形式自定）；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4.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围绕本团队所选研修主题与拟开发课程内容,开展保教实践研究，并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完成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该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主题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下1门教师培训课程脚本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开发与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视频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制作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，课程需包含18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视频课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，每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节视频课时长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8-10分钟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600" w:firstLineChars="200"/>
        <w:jc w:val="both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八、组织与管理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600" w:firstLineChars="200"/>
        <w:jc w:val="both"/>
        <w:textAlignment w:val="auto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Hans"/>
        </w:rPr>
        <w:t>一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上海市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教师教育学院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负责组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织团队统筹管理、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组建专家团队、搭建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市级展示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平台等专业引领和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资源支持。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600" w:firstLineChars="200"/>
        <w:jc w:val="both"/>
        <w:textAlignment w:val="auto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Hans"/>
        </w:rPr>
        <w:t>二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团队领衔人围绕研修任务，基于学员自身特点，针对性设计团队研修活动，以及任务分工，确保高质量完成研修任务。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600" w:firstLineChars="200"/>
        <w:jc w:val="both"/>
        <w:textAlignment w:val="auto"/>
        <w:rPr>
          <w:rFonts w:ascii="仿宋_GB2312" w:hAnsi="仿宋_GB2312" w:eastAsia="仿宋_GB2312" w:cs="仿宋_GB2312"/>
          <w:bCs/>
          <w:kern w:val="2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Hans"/>
        </w:rPr>
        <w:t>三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完成研修任务的团队领衔人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val="en-US" w:eastAsia="zh-CN"/>
        </w:rPr>
        <w:t>成员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，研修成果须经专家审核通过后，统一颁发结项证书。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  <w:highlight w:val="none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  <w:lang w:eastAsia="zh-Hans"/>
        </w:rPr>
        <w:t>四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highlight w:val="none"/>
        </w:rPr>
        <w:t>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highlight w:val="none"/>
        </w:rPr>
        <w:t>团队开发的培训课程资源经专家审定后，评定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结果为优秀的课程资源，可在上海市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教师教育学院项目团队指导下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推荐申报上海市教师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教育市级共享课程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；课程开发过程中形成的优秀论文可推荐至《上海师资培训》《上海教师》等期刊。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215" w:firstLine="600" w:firstLineChars="200"/>
        <w:jc w:val="both"/>
        <w:textAlignment w:val="auto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九、材料报送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（一）团队领衔人自主申报，填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0"/>
          <w:szCs w:val="30"/>
        </w:rPr>
        <w:t>写《申报表》(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见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附件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)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提交至所在区教育学院师训部门。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（二）区教育学院初审后，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填写本区《报名汇总表》（见附件1），并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于202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日（周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）前将本区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报名汇总表》、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申报表》的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电子版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WORD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纸质盖章版扫描件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PDF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打包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发送至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联系人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邮箱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逾期提交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不予受理。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（三）上海市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教师教育学院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组织专家对申报材料评审后，于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5月下旬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公布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入选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团队领衔人和成员名单。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联系人：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市教师教育学院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赵孟笛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335657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39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联系邮箱：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zhaomengdi@shec.edu.cn</w:t>
      </w:r>
    </w:p>
    <w:p>
      <w:pPr>
        <w:keepNext/>
        <w:keepLines/>
        <w:pageBreakBefore w:val="0"/>
        <w:widowControl w:val="0"/>
        <w:tabs>
          <w:tab w:val="left" w:pos="4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both"/>
        <w:textAlignment w:val="auto"/>
        <w:outlineLvl w:val="1"/>
        <w:rPr>
          <w:rFonts w:ascii="方正仿宋_GB2312" w:hAnsi="方正仿宋_GB2312" w:eastAsia="方正仿宋_GB2312" w:cs="方正仿宋_GB2312"/>
          <w:bCs/>
          <w:kern w:val="2"/>
          <w:sz w:val="30"/>
          <w:szCs w:val="30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6" w:leftChars="0" w:right="-281" w:rightChars="-134" w:hanging="1056" w:hangingChars="352"/>
        <w:jc w:val="both"/>
        <w:textAlignment w:val="auto"/>
        <w:outlineLvl w:val="1"/>
        <w:rPr>
          <w:rFonts w:hint="default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附件: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1.上海市“全面建设高质量幼儿园”成果孵化工作坊区报名汇总表</w:t>
      </w:r>
    </w:p>
    <w:p>
      <w:pPr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2" w:leftChars="304" w:hanging="414" w:firstLineChars="0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2.上海市“全面建设高质量幼儿园”成果孵化工作坊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申报表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1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360" w:leftChars="1600" w:right="556" w:rightChars="265" w:firstLine="0" w:firstLineChars="0"/>
        <w:jc w:val="center"/>
        <w:textAlignment w:val="auto"/>
        <w:outlineLvl w:val="1"/>
        <w:rPr>
          <w:rFonts w:hint="default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上海市教师教育学院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360" w:leftChars="1600" w:right="556" w:rightChars="265" w:firstLine="0" w:firstLineChars="0"/>
        <w:jc w:val="center"/>
        <w:textAlignment w:val="auto"/>
        <w:outlineLvl w:val="1"/>
        <w:rPr>
          <w:rFonts w:hint="default" w:ascii="仿宋_GB2312" w:hAnsi="仿宋_GB2312" w:eastAsia="仿宋_GB2312" w:cs="仿宋_GB2312"/>
          <w:bCs/>
          <w:w w:val="63"/>
          <w:kern w:val="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w w:val="63"/>
          <w:kern w:val="2"/>
          <w:sz w:val="30"/>
          <w:szCs w:val="30"/>
          <w:lang w:val="en-US" w:eastAsia="zh-CN"/>
        </w:rPr>
        <w:t>（上海市教育委员会教学研究室）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360" w:leftChars="1600" w:right="357" w:rightChars="170" w:firstLine="0" w:firstLineChars="0"/>
        <w:jc w:val="center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日</w:t>
      </w:r>
    </w:p>
    <w:p>
      <w:pP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br w:type="page"/>
      </w:r>
    </w:p>
    <w:p>
      <w:pPr>
        <w:widowControl w:val="0"/>
        <w:kinsoku/>
        <w:autoSpaceDE/>
        <w:autoSpaceDN/>
        <w:adjustRightInd/>
        <w:snapToGrid/>
        <w:spacing w:line="540" w:lineRule="exact"/>
        <w:jc w:val="both"/>
        <w:textAlignment w:val="auto"/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</w:rPr>
        <w:t xml:space="preserve">附 件 </w:t>
      </w:r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val="en-US" w:eastAsia="zh-CN"/>
        </w:rPr>
        <w:t>1</w:t>
      </w:r>
    </w:p>
    <w:p>
      <w:pPr>
        <w:spacing w:line="520" w:lineRule="exact"/>
        <w:ind w:left="13"/>
        <w:jc w:val="both"/>
        <w:rPr>
          <w:rFonts w:ascii="方正仿宋_GB2312" w:hAnsi="方正仿宋_GB2312" w:eastAsia="方正仿宋_GB2312" w:cs="方正仿宋_GB2312"/>
          <w:sz w:val="38"/>
          <w:szCs w:val="38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  <w:lang w:val="en-US" w:eastAsia="zh-CN"/>
        </w:rPr>
        <w:t>上海市“全面建设高质量幼儿园”成果孵化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  <w:lang w:val="en-US" w:eastAsia="zh-CN"/>
        </w:rPr>
        <w:t>工作坊区报名汇总表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  <w:lang w:val="en-US" w:eastAsia="zh-CN"/>
        </w:rPr>
      </w:pPr>
    </w:p>
    <w:p>
      <w:pPr>
        <w:keepNext w:val="0"/>
        <w:keepLines w:val="0"/>
        <w:widowControl/>
        <w:suppressLineNumbers w:val="0"/>
        <w:ind w:left="0" w:leftChars="0" w:right="-481" w:rightChars="-229" w:firstLine="0" w:firstLineChars="0"/>
        <w:jc w:val="both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napToGrid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napToGrid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napToGrid w:val="0"/>
          <w:color w:val="000000"/>
          <w:kern w:val="0"/>
          <w:sz w:val="24"/>
          <w:szCs w:val="24"/>
          <w:u w:val="none"/>
          <w:lang w:val="en-US" w:eastAsia="zh-CN" w:bidi="ar"/>
        </w:rPr>
        <w:t>区教育学院（公章）  联系人：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napToGrid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napToGrid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联系电话：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napToGrid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napToGrid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3"/>
        <w:tblW w:w="97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928"/>
        <w:gridCol w:w="1547"/>
        <w:gridCol w:w="2188"/>
        <w:gridCol w:w="3021"/>
        <w:gridCol w:w="1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领衔人姓名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拟开发课程名称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所属子主题（填序号）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/>
        <w:keepLines/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outlineLvl w:val="1"/>
        <w:rPr>
          <w:rFonts w:hint="default" w:ascii="方正小标宋_GBK" w:hAnsi="方正大标宋简体" w:eastAsia="方正小标宋_GBK" w:cs="方正大标宋简体"/>
          <w:bCs/>
          <w:sz w:val="36"/>
          <w:szCs w:val="36"/>
          <w:lang w:val="en-US" w:eastAsia="zh-CN"/>
        </w:rPr>
      </w:pPr>
    </w:p>
    <w:p>
      <w:pPr>
        <w:keepNext/>
        <w:keepLines/>
        <w:widowControl w:val="0"/>
        <w:kinsoku/>
        <w:autoSpaceDE/>
        <w:autoSpaceDN/>
        <w:adjustRightInd/>
        <w:snapToGrid/>
        <w:spacing w:line="500" w:lineRule="exact"/>
        <w:ind w:left="0" w:leftChars="0" w:right="-61" w:rightChars="-29" w:firstLine="0" w:firstLineChars="0"/>
        <w:jc w:val="both"/>
        <w:textAlignment w:val="auto"/>
        <w:outlineLvl w:val="1"/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</w:pPr>
    </w:p>
    <w:p>
      <w:pPr>
        <w:keepNext/>
        <w:keepLines/>
        <w:widowControl w:val="0"/>
        <w:kinsoku/>
        <w:autoSpaceDE/>
        <w:autoSpaceDN/>
        <w:adjustRightInd/>
        <w:snapToGrid/>
        <w:spacing w:line="500" w:lineRule="exact"/>
        <w:jc w:val="both"/>
        <w:textAlignment w:val="auto"/>
        <w:outlineLvl w:val="1"/>
        <w:rPr>
          <w:rFonts w:ascii="仿宋_GB2312" w:hAnsi="仿宋_GB2312" w:eastAsia="仿宋_GB2312" w:cs="仿宋_GB2312"/>
          <w:b/>
          <w:kern w:val="2"/>
          <w:sz w:val="30"/>
          <w:szCs w:val="30"/>
        </w:rPr>
      </w:pPr>
      <w:r>
        <w:rPr>
          <w:rFonts w:ascii="方正仿宋_GB2312" w:hAnsi="方正仿宋_GB2312" w:eastAsia="方正仿宋_GB2312" w:cs="方正仿宋_GB2312"/>
          <w:spacing w:val="-32"/>
          <w:sz w:val="30"/>
          <w:szCs w:val="30"/>
        </w:rPr>
        <w:br w:type="page"/>
      </w:r>
    </w:p>
    <w:p>
      <w:pPr>
        <w:widowControl w:val="0"/>
        <w:kinsoku/>
        <w:autoSpaceDE/>
        <w:autoSpaceDN/>
        <w:adjustRightInd/>
        <w:snapToGrid/>
        <w:spacing w:line="540" w:lineRule="exact"/>
        <w:jc w:val="both"/>
        <w:textAlignment w:val="auto"/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</w:rPr>
        <w:t xml:space="preserve">附 件 </w:t>
      </w:r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val="en-US" w:eastAsia="zh-CN"/>
        </w:rPr>
        <w:t>2</w:t>
      </w:r>
    </w:p>
    <w:p>
      <w:pPr>
        <w:spacing w:line="520" w:lineRule="exact"/>
        <w:ind w:left="13"/>
        <w:jc w:val="both"/>
        <w:rPr>
          <w:rFonts w:ascii="方正仿宋_GB2312" w:hAnsi="方正仿宋_GB2312" w:eastAsia="方正仿宋_GB2312" w:cs="方正仿宋_GB2312"/>
          <w:sz w:val="38"/>
          <w:szCs w:val="38"/>
        </w:rPr>
      </w:pPr>
    </w:p>
    <w:p>
      <w:pPr>
        <w:keepNext/>
        <w:keepLines/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t>上海市“全面建设高质量幼儿园”成果孵化工作坊</w:t>
      </w:r>
    </w:p>
    <w:p>
      <w:pPr>
        <w:keepNext/>
        <w:keepLines/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t>申报表</w:t>
      </w:r>
    </w:p>
    <w:p>
      <w:pPr>
        <w:keepNext/>
        <w:keepLines/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t>(202</w:t>
      </w: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  <w:lang w:val="en-US" w:eastAsia="zh-CN"/>
        </w:rPr>
        <w:t>3</w:t>
      </w: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t>年版)</w:t>
      </w:r>
    </w:p>
    <w:p>
      <w:pPr>
        <w:spacing w:line="600" w:lineRule="auto"/>
        <w:jc w:val="both"/>
        <w:rPr>
          <w:rFonts w:ascii="方正仿宋_GB2312" w:hAnsi="方正仿宋_GB2312" w:eastAsia="方正仿宋_GB2312" w:cs="方正仿宋_GB2312"/>
          <w:sz w:val="30"/>
          <w:szCs w:val="30"/>
        </w:rPr>
      </w:pPr>
    </w:p>
    <w:p>
      <w:pPr>
        <w:spacing w:line="600" w:lineRule="auto"/>
        <w:ind w:left="1260" w:leftChars="600" w:firstLine="0" w:firstLineChars="0"/>
        <w:jc w:val="both"/>
        <w:rPr>
          <w:rFonts w:hint="default" w:ascii="仿宋_GB2312" w:hAnsi="仿宋_GB2312" w:eastAsia="仿宋_GB2312" w:cs="仿宋_GB2312"/>
          <w:bCs/>
          <w:kern w:val="2"/>
          <w:sz w:val="30"/>
          <w:szCs w:val="30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none"/>
          <w:lang w:val="en-US" w:eastAsia="zh-CN"/>
        </w:rPr>
        <w:t>拟开发课程名称：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1260" w:leftChars="60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0"/>
          <w:szCs w:val="30"/>
          <w:lang w:val="en-US" w:eastAsia="zh-CN"/>
        </w:rPr>
        <w:t>课程所属子</w:t>
      </w:r>
      <w:r>
        <w:rPr>
          <w:rFonts w:ascii="仿宋_GB2312" w:hAnsi="仿宋_GB2312" w:eastAsia="仿宋_GB2312" w:cs="仿宋_GB2312"/>
          <w:b w:val="0"/>
          <w:bCs/>
          <w:kern w:val="2"/>
          <w:sz w:val="30"/>
          <w:szCs w:val="30"/>
        </w:rPr>
        <w:t>主题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三选一，打√）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1260" w:leftChars="60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sym w:font="Wingdings 2" w:char="00A3"/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  <w:t>1.提升户外二小时活动实施质量的研究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2" w:lineRule="auto"/>
        <w:ind w:left="1260" w:leftChars="60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sym w:font="Wingdings 2" w:char="00A3"/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  <w:t>2.幼儿园入学准备的实践与探索</w:t>
      </w:r>
    </w:p>
    <w:p>
      <w:pPr>
        <w:spacing w:line="600" w:lineRule="auto"/>
        <w:ind w:left="1260" w:leftChars="600" w:firstLine="0" w:firstLineChars="0"/>
        <w:jc w:val="both"/>
        <w:rPr>
          <w:rFonts w:hint="eastAsia" w:ascii="仿宋_GB2312" w:hAnsi="仿宋_GB2312" w:eastAsia="仿宋_GB2312" w:cs="仿宋_GB2312"/>
          <w:bCs/>
          <w:kern w:val="2"/>
          <w:sz w:val="28"/>
          <w:szCs w:val="28"/>
          <w:u w:val="none"/>
          <w:lang w:val="en-US" w:eastAsia="zh-CN"/>
        </w:rPr>
      </w:pPr>
      <w:r>
        <w:rPr>
          <w:rFonts w:hint="eastAsia" w:ascii="方正小标宋_GBK" w:hAnsi="方正大标宋简体" w:eastAsia="方正小标宋_GBK" w:cs="方正大标宋简体"/>
          <w:bCs/>
          <w:sz w:val="36"/>
          <w:szCs w:val="36"/>
        </w:rPr>
        <w:sym w:font="Wingdings 2" w:char="00A3"/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/>
        </w:rPr>
        <w:t>托幼一体背景下的托班环境创设与优化</w:t>
      </w:r>
    </w:p>
    <w:p>
      <w:pPr>
        <w:spacing w:line="600" w:lineRule="auto"/>
        <w:ind w:left="1260" w:leftChars="600" w:firstLine="0" w:firstLineChars="0"/>
        <w:jc w:val="both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</w:rPr>
        <w:t>领衔人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姓名：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</w:t>
      </w:r>
    </w:p>
    <w:p>
      <w:pPr>
        <w:spacing w:line="600" w:lineRule="auto"/>
        <w:ind w:left="1260" w:leftChars="600" w:firstLine="0" w:firstLineChars="0"/>
        <w:jc w:val="both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单位名称：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 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</w:t>
      </w:r>
    </w:p>
    <w:p>
      <w:pPr>
        <w:spacing w:line="360" w:lineRule="auto"/>
        <w:ind w:left="1260" w:leftChars="600" w:firstLine="0" w:firstLineChars="0"/>
        <w:jc w:val="both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申请日期：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u w:val="single"/>
          <w:lang w:val="en-US" w:eastAsia="zh-CN"/>
        </w:rPr>
        <w:t xml:space="preserve">      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  <w:u w:val="single"/>
        </w:rPr>
        <w:t xml:space="preserve">            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Cs/>
          <w:kern w:val="2"/>
          <w:sz w:val="30"/>
          <w:szCs w:val="30"/>
        </w:rPr>
      </w:pP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上海市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教师教育学院制</w:t>
      </w: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bCs/>
          <w:w w:val="63"/>
          <w:kern w:val="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Cs/>
          <w:w w:val="63"/>
          <w:kern w:val="2"/>
          <w:sz w:val="30"/>
          <w:szCs w:val="30"/>
          <w:lang w:val="en-US" w:eastAsia="zh-CN"/>
        </w:rPr>
        <w:t>（上海市教育委员会教学研究室）</w:t>
      </w:r>
    </w:p>
    <w:p>
      <w:pPr>
        <w:spacing w:line="360" w:lineRule="auto"/>
        <w:jc w:val="center"/>
        <w:rPr>
          <w:rFonts w:hint="default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bCs/>
          <w:kern w:val="2"/>
          <w:sz w:val="30"/>
          <w:szCs w:val="30"/>
        </w:rPr>
        <w:sectPr>
          <w:pgSz w:w="11910" w:h="16830"/>
          <w:pgMar w:top="1430" w:right="1786" w:bottom="1740" w:left="1786" w:header="0" w:footer="0" w:gutter="0"/>
          <w:cols w:space="720" w:num="1"/>
        </w:sectPr>
      </w:pP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3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bCs/>
          <w:kern w:val="2"/>
          <w:sz w:val="30"/>
          <w:szCs w:val="30"/>
          <w:lang w:val="en-US" w:eastAsia="zh-CN"/>
        </w:rPr>
        <w:t>5</w:t>
      </w:r>
      <w:r>
        <w:rPr>
          <w:rFonts w:ascii="仿宋_GB2312" w:hAnsi="仿宋_GB2312" w:eastAsia="仿宋_GB2312" w:cs="仿宋_GB2312"/>
          <w:bCs/>
          <w:kern w:val="2"/>
          <w:sz w:val="30"/>
          <w:szCs w:val="30"/>
        </w:rPr>
        <w:t>月</w:t>
      </w:r>
    </w:p>
    <w:p>
      <w:pPr>
        <w:keepNext/>
        <w:keepLines/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outlineLvl w:val="1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一、团队领衔人信息</w:t>
      </w:r>
    </w:p>
    <w:tbl>
      <w:tblPr>
        <w:tblStyle w:val="7"/>
        <w:tblW w:w="10178" w:type="dxa"/>
        <w:tblInd w:w="-7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710"/>
        <w:gridCol w:w="1451"/>
        <w:gridCol w:w="2012"/>
        <w:gridCol w:w="8"/>
        <w:gridCol w:w="1320"/>
        <w:gridCol w:w="2"/>
        <w:gridCol w:w="20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8"/>
                <w:szCs w:val="28"/>
              </w:rPr>
              <w:t>姓   名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别</w:t>
            </w:r>
          </w:p>
        </w:tc>
        <w:tc>
          <w:tcPr>
            <w:tcW w:w="20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28"/>
                <w:szCs w:val="28"/>
              </w:rPr>
              <w:t>教</w:t>
            </w:r>
            <w:r>
              <w:rPr>
                <w:rFonts w:hint="eastAsia" w:ascii="仿宋_GB2312" w:hAnsi="仿宋_GB2312" w:eastAsia="仿宋_GB2312" w:cs="仿宋_GB2312"/>
                <w:spacing w:val="1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10"/>
                <w:sz w:val="28"/>
                <w:szCs w:val="28"/>
              </w:rPr>
              <w:t>龄</w:t>
            </w:r>
          </w:p>
        </w:tc>
        <w:tc>
          <w:tcPr>
            <w:tcW w:w="20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最高学历</w:t>
            </w:r>
          </w:p>
        </w:tc>
        <w:tc>
          <w:tcPr>
            <w:tcW w:w="20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最后学位</w:t>
            </w:r>
          </w:p>
        </w:tc>
        <w:tc>
          <w:tcPr>
            <w:tcW w:w="20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8"/>
                <w:szCs w:val="28"/>
              </w:rPr>
              <w:t>专技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职称</w:t>
            </w:r>
          </w:p>
        </w:tc>
        <w:tc>
          <w:tcPr>
            <w:tcW w:w="171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5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行</w:t>
            </w: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政职务</w:t>
            </w:r>
          </w:p>
        </w:tc>
        <w:tc>
          <w:tcPr>
            <w:tcW w:w="20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师训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号</w:t>
            </w:r>
          </w:p>
        </w:tc>
        <w:tc>
          <w:tcPr>
            <w:tcW w:w="204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所</w:t>
            </w: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在单位</w:t>
            </w:r>
          </w:p>
        </w:tc>
        <w:tc>
          <w:tcPr>
            <w:tcW w:w="5181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2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园所级别</w:t>
            </w:r>
          </w:p>
        </w:tc>
        <w:tc>
          <w:tcPr>
            <w:tcW w:w="204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通讯地址</w:t>
            </w:r>
          </w:p>
        </w:tc>
        <w:tc>
          <w:tcPr>
            <w:tcW w:w="8543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6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手机</w:t>
            </w:r>
          </w:p>
        </w:tc>
        <w:tc>
          <w:tcPr>
            <w:tcW w:w="316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012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tabs>
                <w:tab w:val="left" w:pos="219"/>
              </w:tabs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337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5" w:hRule="atLeast"/>
        </w:trPr>
        <w:tc>
          <w:tcPr>
            <w:tcW w:w="16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相</w:t>
            </w:r>
          </w:p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关</w:t>
            </w:r>
          </w:p>
          <w:p>
            <w:pPr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经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</w:tc>
        <w:tc>
          <w:tcPr>
            <w:tcW w:w="8543" w:type="dxa"/>
            <w:gridSpan w:val="7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（工作经历和学习进修经历）</w:t>
            </w: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7" w:hRule="atLeast"/>
        </w:trPr>
        <w:tc>
          <w:tcPr>
            <w:tcW w:w="1635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已有基础和相关成果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</w:p>
        </w:tc>
        <w:tc>
          <w:tcPr>
            <w:tcW w:w="854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</w:tcPr>
          <w:p>
            <w:pPr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（团队领衔人及团队成员与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  <w:lang w:val="en-US" w:eastAsia="zh-CN"/>
              </w:rPr>
              <w:t>拟开发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课程主题相关的工作成果，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格式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  <w:lang w:val="en-US" w:eastAsia="zh-CN"/>
              </w:rPr>
              <w:t>统一为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：姓名，成果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名称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发布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时间，级别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或主办</w:t>
            </w: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）</w:t>
            </w:r>
          </w:p>
          <w:p>
            <w:pPr>
              <w:ind w:firstLine="568" w:firstLineChars="196"/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8"/>
                <w:szCs w:val="28"/>
              </w:rPr>
              <w:t>1.</w:t>
            </w:r>
          </w:p>
          <w:p>
            <w:pPr>
              <w:ind w:firstLine="568" w:firstLineChars="196"/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2.</w:t>
            </w:r>
          </w:p>
          <w:p>
            <w:pPr>
              <w:ind w:firstLine="568" w:firstLineChars="196"/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3.</w:t>
            </w:r>
          </w:p>
          <w:p>
            <w:pPr>
              <w:ind w:firstLine="568" w:firstLineChars="196"/>
              <w:jc w:val="both"/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28"/>
                <w:szCs w:val="28"/>
              </w:rPr>
              <w:t>4.</w:t>
            </w:r>
          </w:p>
        </w:tc>
      </w:tr>
    </w:tbl>
    <w:p>
      <w:pPr>
        <w:spacing w:line="360" w:lineRule="auto"/>
        <w:jc w:val="both"/>
        <w:outlineLvl w:val="6"/>
        <w:rPr>
          <w:rFonts w:ascii="宋体" w:hAnsi="宋体" w:eastAsia="宋体" w:cs="宋体"/>
          <w:spacing w:val="2"/>
          <w:sz w:val="30"/>
          <w:szCs w:val="30"/>
          <w14:textOutline w14:w="5448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keepNext/>
        <w:keepLines/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outlineLvl w:val="1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二、团队成员信息</w:t>
      </w:r>
    </w:p>
    <w:tbl>
      <w:tblPr>
        <w:tblStyle w:val="7"/>
        <w:tblW w:w="106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023"/>
        <w:gridCol w:w="709"/>
        <w:gridCol w:w="755"/>
        <w:gridCol w:w="663"/>
        <w:gridCol w:w="938"/>
        <w:gridCol w:w="900"/>
        <w:gridCol w:w="1887"/>
        <w:gridCol w:w="1389"/>
        <w:gridCol w:w="866"/>
        <w:gridCol w:w="11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序号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性别</w:t>
            </w: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出生年月</w:t>
            </w: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教龄</w:t>
            </w: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学历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学位</w:t>
            </w: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职务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职称</w:t>
            </w: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所在单位</w:t>
            </w: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师训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lang w:val="en-US"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号</w:t>
            </w: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highlight w:val="none"/>
                <w:lang w:val="en-US" w:eastAsia="zh-CN"/>
              </w:rPr>
              <w:t>工作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  <w:highlight w:val="none"/>
                <w:lang w:val="en-US" w:eastAsia="zh-CN"/>
              </w:rPr>
              <w:t>专长</w:t>
            </w: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right="-2" w:rightChars="0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承担任务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1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  <w:sz w:val="24"/>
                <w:szCs w:val="24"/>
              </w:rPr>
              <w:t>与分工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3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ind w:left="-199" w:leftChars="-9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8"/>
        <w:keepNext/>
        <w:keepLines/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360" w:lineRule="auto"/>
        <w:ind w:leftChars="0"/>
        <w:jc w:val="both"/>
        <w:textAlignment w:val="auto"/>
        <w:outlineLvl w:val="1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三、</w:t>
      </w:r>
      <w:r>
        <w:rPr>
          <w:rFonts w:hint="eastAsia" w:ascii="黑体" w:eastAsia="黑体"/>
          <w:sz w:val="28"/>
          <w:szCs w:val="28"/>
        </w:rPr>
        <w:t>课程</w:t>
      </w:r>
      <w:r>
        <w:rPr>
          <w:rFonts w:hint="eastAsia" w:ascii="黑体" w:eastAsia="黑体"/>
          <w:sz w:val="28"/>
          <w:szCs w:val="28"/>
          <w:lang w:val="en-US" w:eastAsia="zh-CN"/>
        </w:rPr>
        <w:t>研发</w:t>
      </w:r>
      <w:r>
        <w:rPr>
          <w:rFonts w:hint="eastAsia" w:ascii="黑体" w:eastAsia="黑体"/>
          <w:sz w:val="28"/>
          <w:szCs w:val="28"/>
        </w:rPr>
        <w:t>团队</w:t>
      </w:r>
      <w:r>
        <w:rPr>
          <w:rFonts w:hint="eastAsia" w:ascii="黑体" w:eastAsia="黑体"/>
          <w:sz w:val="28"/>
          <w:szCs w:val="28"/>
          <w:lang w:val="en-US" w:eastAsia="zh-CN"/>
        </w:rPr>
        <w:t>工作</w:t>
      </w:r>
      <w:r>
        <w:rPr>
          <w:rFonts w:hint="eastAsia" w:ascii="黑体" w:eastAsia="黑体"/>
          <w:sz w:val="28"/>
          <w:szCs w:val="28"/>
        </w:rPr>
        <w:t>计划书</w:t>
      </w:r>
    </w:p>
    <w:p>
      <w:pPr>
        <w:spacing w:line="360" w:lineRule="auto"/>
        <w:ind w:left="-605" w:leftChars="-288" w:right="-733" w:rightChars="-349" w:firstLine="565" w:firstLineChars="195"/>
        <w:rPr>
          <w:rFonts w:hint="default" w:ascii="仿宋_GB2312" w:hAnsi="仿宋_GB2312" w:eastAsia="仿宋_GB2312" w:cs="仿宋_GB2312"/>
          <w:spacing w:val="5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请根据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团队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val="en-US" w:eastAsia="zh-CN"/>
        </w:rPr>
        <w:t>拟开发教师培训课程所属子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主题，设计以下内容，不少于1000字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lang w:val="en-US" w:eastAsia="zh-CN"/>
        </w:rPr>
        <w:t>可自行续页。</w:t>
      </w:r>
    </w:p>
    <w:tbl>
      <w:tblPr>
        <w:tblStyle w:val="4"/>
        <w:tblW w:w="10149" w:type="dxa"/>
        <w:tblInd w:w="-6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9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  <w:t>一）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团队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  <w:t>拟开发课程名称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（切入点小而精，具有实践操作性，名称不超过30字）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49" w:type="dxa"/>
          </w:tcPr>
          <w:p>
            <w:pPr>
              <w:widowControl w:val="0"/>
              <w:spacing w:line="360" w:lineRule="auto"/>
              <w:jc w:val="both"/>
              <w:rPr>
                <w:rFonts w:hint="default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  <w:t>二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）团队研修目标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（目标表述需具体、明确、可测量，指向主要成果）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9" w:type="dxa"/>
          </w:tcPr>
          <w:p>
            <w:pPr>
              <w:widowControl w:val="0"/>
              <w:spacing w:line="360" w:lineRule="auto"/>
              <w:jc w:val="both"/>
              <w:rPr>
                <w:rFonts w:hint="default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（三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）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  <w:lang w:val="en-US" w:eastAsia="zh-CN"/>
              </w:rPr>
              <w:t>拟开发课程内容结构</w:t>
            </w:r>
            <w:r>
              <w:rPr>
                <w:rFonts w:hint="eastAsia" w:ascii="仿宋" w:hAnsi="仿宋" w:eastAsia="仿宋" w:cs="仿宋"/>
                <w:b w:val="0"/>
                <w:bCs/>
                <w:spacing w:val="5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根据选题列出拟开发课程的大纲，需明确至二级目录，即章-节）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9" w:type="dxa"/>
          </w:tcPr>
          <w:p>
            <w:pPr>
              <w:widowControl w:val="0"/>
              <w:spacing w:line="360" w:lineRule="auto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（四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）团队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工作计划与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进度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9" w:type="dxa"/>
          </w:tcPr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（五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）团队</w:t>
            </w:r>
            <w:r>
              <w:rPr>
                <w:rFonts w:hint="eastAsia" w:ascii="仿宋" w:hAnsi="仿宋" w:eastAsia="仿宋" w:cs="仿宋"/>
                <w:b/>
                <w:spacing w:val="5"/>
                <w:sz w:val="28"/>
                <w:szCs w:val="28"/>
              </w:rPr>
              <w:t>预期</w:t>
            </w:r>
            <w:r>
              <w:rPr>
                <w:rFonts w:ascii="仿宋" w:hAnsi="仿宋" w:eastAsia="仿宋" w:cs="仿宋"/>
                <w:b/>
                <w:spacing w:val="5"/>
                <w:sz w:val="28"/>
                <w:szCs w:val="28"/>
              </w:rPr>
              <w:t>产出成果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（如，教师培训课程，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保育与教育质量评价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工具表单，结项报告，案例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分析报告，论文等）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60" w:lineRule="auto"/>
              <w:ind w:firstLine="525" w:firstLineChars="210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" w:hAnsi="仿宋" w:eastAsia="仿宋" w:cs="仿宋"/>
                <w:spacing w:val="5"/>
                <w:sz w:val="24"/>
                <w:szCs w:val="24"/>
              </w:rPr>
            </w:pPr>
          </w:p>
        </w:tc>
      </w:tr>
    </w:tbl>
    <w:p>
      <w:pPr>
        <w:keepNext/>
        <w:keepLines/>
        <w:widowControl w:val="0"/>
        <w:kinsoku/>
        <w:autoSpaceDE/>
        <w:autoSpaceDN/>
        <w:adjustRightInd/>
        <w:snapToGrid/>
        <w:spacing w:line="520" w:lineRule="exact"/>
        <w:jc w:val="both"/>
        <w:textAlignment w:val="auto"/>
        <w:outlineLvl w:val="1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四、单位意见</w:t>
      </w:r>
    </w:p>
    <w:tbl>
      <w:tblPr>
        <w:tblStyle w:val="4"/>
        <w:tblW w:w="10155" w:type="dxa"/>
        <w:tblInd w:w="-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7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23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8"/>
                <w:szCs w:val="28"/>
              </w:rPr>
              <w:t>领衔人所在单位</w:t>
            </w:r>
          </w:p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8"/>
                <w:szCs w:val="28"/>
              </w:rPr>
              <w:t>推荐意见</w:t>
            </w:r>
          </w:p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7800" w:type="dxa"/>
          </w:tcPr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单位（盖章）：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235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8"/>
                <w:szCs w:val="28"/>
              </w:rPr>
              <w:t>区教育学院</w:t>
            </w:r>
          </w:p>
          <w:p>
            <w:pPr>
              <w:widowControl w:val="0"/>
              <w:spacing w:line="360" w:lineRule="auto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7800" w:type="dxa"/>
          </w:tcPr>
          <w:p>
            <w:pPr>
              <w:widowControl w:val="0"/>
              <w:spacing w:line="360" w:lineRule="auto"/>
              <w:ind w:firstLine="600" w:firstLineChars="200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ind w:firstLine="600" w:firstLineChars="200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单位（盖章）：                日期：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C5123B-18AF-4D6A-880F-C51494E0E0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00A36A3-FEE0-4617-B983-96F1B2BA51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080F600-585A-459C-82BA-CB9753E3D0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FC1D15F-4412-438E-869A-28E5D1B1ADB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6F0CA9B0-0400-4E25-AC2C-7DF1B57572AF}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DEA21373-8A16-4BAB-94D8-400D2BFDDB2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FB173BC3-298C-4538-AC74-14BF9E2367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DB6CDAB2-BD83-4BF3-853C-577C8BBA4EB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93A750"/>
    <w:multiLevelType w:val="singleLevel"/>
    <w:tmpl w:val="7A93A7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WFhMjI2NGQzMWE1MDRmMTIwNzM3ZTcwODE0ZDgifQ=="/>
    <w:docVar w:name="KSO_WPS_MARK_KEY" w:val="d023a558-9946-4f3f-8315-3a2e20a93d5c"/>
  </w:docVars>
  <w:rsids>
    <w:rsidRoot w:val="73590DB5"/>
    <w:rsid w:val="0026130D"/>
    <w:rsid w:val="041F19BF"/>
    <w:rsid w:val="04993783"/>
    <w:rsid w:val="06261C8D"/>
    <w:rsid w:val="068D2F76"/>
    <w:rsid w:val="096F1674"/>
    <w:rsid w:val="0ABE3350"/>
    <w:rsid w:val="0BA545C4"/>
    <w:rsid w:val="0BB13C75"/>
    <w:rsid w:val="0BEA40C4"/>
    <w:rsid w:val="0CE94CA1"/>
    <w:rsid w:val="0DCE0D4E"/>
    <w:rsid w:val="0F501528"/>
    <w:rsid w:val="0F873473"/>
    <w:rsid w:val="129B495C"/>
    <w:rsid w:val="15204125"/>
    <w:rsid w:val="157955E3"/>
    <w:rsid w:val="160C14CD"/>
    <w:rsid w:val="18AD3E8A"/>
    <w:rsid w:val="18E04FD5"/>
    <w:rsid w:val="1A48702E"/>
    <w:rsid w:val="1CB87E92"/>
    <w:rsid w:val="1D570900"/>
    <w:rsid w:val="1F2F063D"/>
    <w:rsid w:val="203104C7"/>
    <w:rsid w:val="207519BC"/>
    <w:rsid w:val="21413E90"/>
    <w:rsid w:val="22E307FE"/>
    <w:rsid w:val="23197E29"/>
    <w:rsid w:val="258B6294"/>
    <w:rsid w:val="26EF7DFB"/>
    <w:rsid w:val="28CD2F54"/>
    <w:rsid w:val="28D15BCC"/>
    <w:rsid w:val="2A6A0FE1"/>
    <w:rsid w:val="2BD92719"/>
    <w:rsid w:val="2D7B7CF2"/>
    <w:rsid w:val="302A08B9"/>
    <w:rsid w:val="3164427C"/>
    <w:rsid w:val="32856823"/>
    <w:rsid w:val="337D5225"/>
    <w:rsid w:val="36E83F1F"/>
    <w:rsid w:val="389338B6"/>
    <w:rsid w:val="39705FAE"/>
    <w:rsid w:val="3A841BE7"/>
    <w:rsid w:val="3B520408"/>
    <w:rsid w:val="3BBB711F"/>
    <w:rsid w:val="3D734CA5"/>
    <w:rsid w:val="3EA56F78"/>
    <w:rsid w:val="41B80E18"/>
    <w:rsid w:val="42044303"/>
    <w:rsid w:val="42753858"/>
    <w:rsid w:val="44730D78"/>
    <w:rsid w:val="45B675E1"/>
    <w:rsid w:val="45ED45AB"/>
    <w:rsid w:val="46981C2F"/>
    <w:rsid w:val="497C071C"/>
    <w:rsid w:val="4A556FE7"/>
    <w:rsid w:val="4AA93C99"/>
    <w:rsid w:val="4AB53D21"/>
    <w:rsid w:val="4B0C3F34"/>
    <w:rsid w:val="4EA01857"/>
    <w:rsid w:val="4F6E1965"/>
    <w:rsid w:val="57190519"/>
    <w:rsid w:val="58BA73F7"/>
    <w:rsid w:val="58F36E60"/>
    <w:rsid w:val="5A207DD4"/>
    <w:rsid w:val="5A6307F6"/>
    <w:rsid w:val="5C1823FA"/>
    <w:rsid w:val="5C531AC4"/>
    <w:rsid w:val="5C6C4B26"/>
    <w:rsid w:val="5C6D3D3E"/>
    <w:rsid w:val="5FBA40E5"/>
    <w:rsid w:val="601E0862"/>
    <w:rsid w:val="60993DA2"/>
    <w:rsid w:val="62C84B11"/>
    <w:rsid w:val="64EB7DD0"/>
    <w:rsid w:val="65FD465B"/>
    <w:rsid w:val="662F18CD"/>
    <w:rsid w:val="69765236"/>
    <w:rsid w:val="6C617B73"/>
    <w:rsid w:val="6E15664B"/>
    <w:rsid w:val="6EF63FDC"/>
    <w:rsid w:val="6F18307E"/>
    <w:rsid w:val="702C728E"/>
    <w:rsid w:val="726061AF"/>
    <w:rsid w:val="73590DB5"/>
    <w:rsid w:val="73E66F15"/>
    <w:rsid w:val="74981097"/>
    <w:rsid w:val="74A21B16"/>
    <w:rsid w:val="7572039A"/>
    <w:rsid w:val="78BD4CE3"/>
    <w:rsid w:val="79422511"/>
    <w:rsid w:val="799446E5"/>
    <w:rsid w:val="79EF1AFD"/>
    <w:rsid w:val="7A10700A"/>
    <w:rsid w:val="7C8E0613"/>
    <w:rsid w:val="7D7B1B32"/>
    <w:rsid w:val="7E5D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列出段落1"/>
    <w:basedOn w:val="1"/>
    <w:qFormat/>
    <w:uiPriority w:val="99"/>
    <w:pPr>
      <w:ind w:firstLine="420" w:firstLineChars="200"/>
    </w:pPr>
    <w:rPr>
      <w:rFonts w:ascii="宋体" w:hAnsi="宋体" w:eastAsia="宋体" w:cs="宋体"/>
      <w:sz w:val="24"/>
      <w:szCs w:val="24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2986</Words>
  <Characters>3098</Characters>
  <Lines>0</Lines>
  <Paragraphs>0</Paragraphs>
  <TotalTime>80</TotalTime>
  <ScaleCrop>false</ScaleCrop>
  <LinksUpToDate>false</LinksUpToDate>
  <CharactersWithSpaces>3300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2023-03-13T07:32:00Z</dcterms:created>
  <dc:creator>笛</dc:creator>
  <cp:lastModifiedBy>笛</cp:lastModifiedBy>
  <cp:lastPrinted>2023-05-08T08:48:13Z</cp:lastPrinted>
  <dcterms:modified xsi:type="dcterms:W3CDTF">2023-05-08T08:48:28Z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ECA3472BEFE64CEA845AA813EBD64F5A</vt:lpwstr>
  </property>
  <property fmtid="{D5CDD505-2E9C-101B-9397-08002B2CF9AE}" pid="4" name="KSOSaveFontToCloudKey">
    <vt:lpwstr>337125190_cloud</vt:lpwstr>
  </property>
</Properties>
</file>