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823" w:rsidRDefault="00383E7C">
      <w:pPr>
        <w:widowControl/>
        <w:jc w:val="left"/>
        <w:rPr>
          <w:rFonts w:ascii="仿宋_GB2312" w:eastAsia="仿宋_GB2312" w:hAnsi="仿宋" w:cs="仿宋"/>
          <w:kern w:val="0"/>
          <w:sz w:val="32"/>
          <w:szCs w:val="32"/>
        </w:rPr>
      </w:pPr>
      <w:r>
        <w:rPr>
          <w:rFonts w:ascii="仿宋_GB2312" w:eastAsia="仿宋_GB2312" w:hAnsi="仿宋" w:cs="仿宋" w:hint="eastAsia"/>
          <w:kern w:val="0"/>
          <w:sz w:val="32"/>
          <w:szCs w:val="32"/>
        </w:rPr>
        <w:t>附件</w:t>
      </w:r>
      <w:r w:rsidR="00AE6E7E">
        <w:rPr>
          <w:rFonts w:ascii="仿宋_GB2312" w:eastAsia="仿宋_GB2312" w:hAnsi="仿宋" w:cs="仿宋" w:hint="eastAsia"/>
          <w:kern w:val="0"/>
          <w:sz w:val="32"/>
          <w:szCs w:val="32"/>
        </w:rPr>
        <w:t>1</w:t>
      </w:r>
    </w:p>
    <w:p w:rsidR="00FE5823" w:rsidRPr="00EB3382" w:rsidRDefault="00EB3382">
      <w:pPr>
        <w:spacing w:line="440" w:lineRule="exact"/>
        <w:jc w:val="center"/>
        <w:rPr>
          <w:rFonts w:ascii="黑体" w:eastAsia="黑体" w:hAnsi="黑体"/>
          <w:kern w:val="0"/>
          <w:sz w:val="32"/>
          <w:szCs w:val="30"/>
        </w:rPr>
      </w:pPr>
      <w:r w:rsidRPr="00EB3382">
        <w:rPr>
          <w:rFonts w:ascii="黑体" w:eastAsia="黑体" w:hAnsi="黑体" w:hint="eastAsia"/>
          <w:kern w:val="0"/>
          <w:sz w:val="32"/>
          <w:szCs w:val="30"/>
        </w:rPr>
        <w:t>XX</w:t>
      </w:r>
      <w:r w:rsidR="00383E7C" w:rsidRPr="00EB3382">
        <w:rPr>
          <w:rFonts w:ascii="黑体" w:eastAsia="黑体" w:hAnsi="黑体" w:hint="eastAsia"/>
          <w:kern w:val="0"/>
          <w:sz w:val="32"/>
          <w:szCs w:val="30"/>
        </w:rPr>
        <w:t>学校</w:t>
      </w:r>
      <w:r>
        <w:rPr>
          <w:rFonts w:ascii="黑体" w:eastAsia="黑体" w:hAnsi="黑体" w:hint="eastAsia"/>
          <w:kern w:val="0"/>
          <w:sz w:val="32"/>
          <w:szCs w:val="30"/>
        </w:rPr>
        <w:t>“</w:t>
      </w:r>
      <w:r w:rsidRPr="00EB3382">
        <w:rPr>
          <w:rFonts w:ascii="黑体" w:eastAsia="黑体" w:hAnsi="黑体" w:hint="eastAsia"/>
          <w:kern w:val="0"/>
          <w:sz w:val="32"/>
          <w:szCs w:val="30"/>
        </w:rPr>
        <w:t>数字学习中心</w:t>
      </w:r>
      <w:r>
        <w:rPr>
          <w:rFonts w:ascii="黑体" w:eastAsia="黑体" w:hAnsi="黑体" w:hint="eastAsia"/>
          <w:kern w:val="0"/>
          <w:sz w:val="32"/>
          <w:szCs w:val="30"/>
        </w:rPr>
        <w:t>”</w:t>
      </w:r>
      <w:r w:rsidR="00383E7C" w:rsidRPr="00EB3382">
        <w:rPr>
          <w:rFonts w:ascii="黑体" w:eastAsia="黑体" w:hAnsi="黑体" w:hint="eastAsia"/>
          <w:kern w:val="0"/>
          <w:sz w:val="32"/>
          <w:szCs w:val="30"/>
        </w:rPr>
        <w:t>2019年度</w:t>
      </w:r>
      <w:r w:rsidR="00AE6E7E" w:rsidRPr="00EB3382">
        <w:rPr>
          <w:rFonts w:ascii="黑体" w:eastAsia="黑体" w:hAnsi="黑体" w:hint="eastAsia"/>
          <w:kern w:val="0"/>
          <w:sz w:val="32"/>
          <w:szCs w:val="30"/>
        </w:rPr>
        <w:t>总结</w:t>
      </w:r>
      <w:r w:rsidR="00383E7C" w:rsidRPr="00EB3382">
        <w:rPr>
          <w:rFonts w:ascii="黑体" w:eastAsia="黑体" w:hAnsi="黑体" w:hint="eastAsia"/>
          <w:kern w:val="0"/>
          <w:sz w:val="32"/>
          <w:szCs w:val="30"/>
        </w:rPr>
        <w:t>（内容提纲）</w:t>
      </w:r>
    </w:p>
    <w:p w:rsidR="00FE5823" w:rsidRDefault="00383E7C" w:rsidP="00AE6E7E">
      <w:pPr>
        <w:spacing w:line="360" w:lineRule="auto"/>
        <w:ind w:firstLineChars="236" w:firstLine="661"/>
        <w:rPr>
          <w:rFonts w:ascii="仿宋_GB2312" w:eastAsia="仿宋_GB2312" w:hAnsi="仿宋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kern w:val="0"/>
          <w:sz w:val="28"/>
          <w:szCs w:val="28"/>
        </w:rPr>
        <w:t>学校数字学习中心2019年度应用</w:t>
      </w:r>
      <w:r w:rsidR="00AE6E7E">
        <w:rPr>
          <w:rFonts w:ascii="仿宋_GB2312" w:eastAsia="仿宋_GB2312" w:hAnsi="仿宋" w:cs="宋体" w:hint="eastAsia"/>
          <w:kern w:val="0"/>
          <w:sz w:val="28"/>
          <w:szCs w:val="28"/>
        </w:rPr>
        <w:t>总结</w:t>
      </w:r>
      <w:r>
        <w:rPr>
          <w:rFonts w:ascii="仿宋_GB2312" w:eastAsia="仿宋_GB2312" w:hAnsi="仿宋" w:cs="宋体" w:hint="eastAsia"/>
          <w:kern w:val="0"/>
          <w:sz w:val="28"/>
          <w:szCs w:val="28"/>
        </w:rPr>
        <w:t>，</w:t>
      </w:r>
      <w:r w:rsidR="00EB3382">
        <w:rPr>
          <w:rFonts w:ascii="仿宋_GB2312" w:eastAsia="仿宋_GB2312" w:hAnsi="仿宋" w:cs="宋体" w:hint="eastAsia"/>
          <w:kern w:val="0"/>
          <w:sz w:val="28"/>
          <w:szCs w:val="28"/>
        </w:rPr>
        <w:t>一般</w:t>
      </w:r>
      <w:r>
        <w:rPr>
          <w:rFonts w:ascii="仿宋_GB2312" w:eastAsia="仿宋_GB2312" w:hAnsi="仿宋" w:cs="宋体" w:hint="eastAsia"/>
          <w:kern w:val="0"/>
          <w:sz w:val="28"/>
          <w:szCs w:val="28"/>
        </w:rPr>
        <w:t>包含：应用</w:t>
      </w:r>
      <w:r>
        <w:rPr>
          <w:rFonts w:ascii="仿宋_GB2312" w:eastAsia="仿宋_GB2312" w:hAnsi="仿宋" w:hint="eastAsia"/>
          <w:kern w:val="0"/>
          <w:sz w:val="28"/>
          <w:szCs w:val="28"/>
        </w:rPr>
        <w:t>目标</w:t>
      </w:r>
      <w:r w:rsidR="00EB3382">
        <w:rPr>
          <w:rFonts w:ascii="仿宋_GB2312" w:eastAsia="仿宋_GB2312" w:hAnsi="仿宋" w:cs="宋体" w:hint="eastAsia"/>
          <w:kern w:val="0"/>
          <w:sz w:val="28"/>
          <w:szCs w:val="28"/>
        </w:rPr>
        <w:t>与</w:t>
      </w:r>
      <w:r>
        <w:rPr>
          <w:rFonts w:ascii="仿宋_GB2312" w:eastAsia="仿宋_GB2312" w:hAnsi="仿宋" w:cs="宋体" w:hint="eastAsia"/>
          <w:kern w:val="0"/>
          <w:sz w:val="28"/>
          <w:szCs w:val="28"/>
        </w:rPr>
        <w:t>内容、实施过程、组织机制、</w:t>
      </w:r>
      <w:r w:rsidR="00AE6E7E">
        <w:rPr>
          <w:rFonts w:ascii="仿宋_GB2312" w:eastAsia="仿宋_GB2312" w:hAnsi="仿宋" w:cs="宋体" w:hint="eastAsia"/>
          <w:kern w:val="0"/>
          <w:sz w:val="28"/>
          <w:szCs w:val="28"/>
        </w:rPr>
        <w:t>项目取得的</w:t>
      </w:r>
      <w:r w:rsidR="009947F0">
        <w:rPr>
          <w:rFonts w:ascii="仿宋_GB2312" w:eastAsia="仿宋_GB2312" w:hAnsi="仿宋" w:cs="宋体" w:hint="eastAsia"/>
          <w:kern w:val="0"/>
          <w:sz w:val="28"/>
          <w:szCs w:val="28"/>
        </w:rPr>
        <w:t>成</w:t>
      </w:r>
      <w:r w:rsidR="00AE6E7E">
        <w:rPr>
          <w:rFonts w:ascii="仿宋_GB2312" w:eastAsia="仿宋_GB2312" w:hAnsi="仿宋" w:cs="宋体" w:hint="eastAsia"/>
          <w:kern w:val="0"/>
          <w:sz w:val="28"/>
          <w:szCs w:val="28"/>
        </w:rPr>
        <w:t>效</w:t>
      </w:r>
      <w:r w:rsidR="009947F0">
        <w:rPr>
          <w:rFonts w:ascii="仿宋_GB2312" w:eastAsia="仿宋_GB2312" w:hAnsi="仿宋" w:cs="宋体" w:hint="eastAsia"/>
          <w:kern w:val="0"/>
          <w:sz w:val="28"/>
          <w:szCs w:val="28"/>
        </w:rPr>
        <w:t>、存在问题与解决方案</w:t>
      </w:r>
      <w:r>
        <w:rPr>
          <w:rFonts w:ascii="仿宋_GB2312" w:eastAsia="仿宋_GB2312" w:hAnsi="仿宋" w:cs="宋体" w:hint="eastAsia"/>
          <w:kern w:val="0"/>
          <w:sz w:val="28"/>
          <w:szCs w:val="28"/>
        </w:rPr>
        <w:t>等，</w:t>
      </w:r>
      <w:r w:rsidR="00AE6E7E">
        <w:rPr>
          <w:rFonts w:ascii="仿宋_GB2312" w:eastAsia="仿宋_GB2312" w:hAnsi="仿宋" w:cs="宋体" w:hint="eastAsia"/>
          <w:kern w:val="0"/>
          <w:sz w:val="28"/>
          <w:szCs w:val="28"/>
        </w:rPr>
        <w:t>总结侧重成果的提升与经验的提炼。</w:t>
      </w:r>
    </w:p>
    <w:p w:rsidR="00FE5823" w:rsidRDefault="00383E7C">
      <w:pPr>
        <w:spacing w:line="360" w:lineRule="auto"/>
        <w:ind w:firstLineChars="200" w:firstLine="562"/>
        <w:outlineLvl w:val="0"/>
        <w:rPr>
          <w:rFonts w:ascii="仿宋_GB2312" w:eastAsia="仿宋_GB2312" w:hAnsi="仿宋"/>
          <w:b/>
          <w:bCs/>
          <w:kern w:val="0"/>
          <w:sz w:val="28"/>
          <w:szCs w:val="28"/>
        </w:rPr>
      </w:pPr>
      <w:r>
        <w:rPr>
          <w:rFonts w:ascii="仿宋_GB2312" w:eastAsia="仿宋_GB2312" w:hAnsi="仿宋" w:hint="eastAsia"/>
          <w:b/>
          <w:bCs/>
          <w:kern w:val="0"/>
          <w:sz w:val="28"/>
          <w:szCs w:val="28"/>
        </w:rPr>
        <w:t>一、应用目标</w:t>
      </w:r>
      <w:r w:rsidR="00035E59">
        <w:rPr>
          <w:rFonts w:ascii="仿宋_GB2312" w:eastAsia="仿宋_GB2312" w:hAnsi="仿宋" w:hint="eastAsia"/>
          <w:b/>
          <w:bCs/>
          <w:kern w:val="0"/>
          <w:sz w:val="28"/>
          <w:szCs w:val="28"/>
        </w:rPr>
        <w:t>与内容</w:t>
      </w:r>
    </w:p>
    <w:p w:rsidR="00035E59" w:rsidRDefault="00383E7C" w:rsidP="00035E59">
      <w:pPr>
        <w:spacing w:line="360" w:lineRule="auto"/>
        <w:ind w:firstLineChars="200" w:firstLine="560"/>
        <w:rPr>
          <w:rFonts w:ascii="仿宋_GB2312" w:eastAsia="仿宋_GB2312" w:hAnsi="仿宋"/>
          <w:kern w:val="0"/>
          <w:sz w:val="28"/>
          <w:szCs w:val="28"/>
        </w:rPr>
      </w:pPr>
      <w:r>
        <w:rPr>
          <w:rFonts w:ascii="仿宋_GB2312" w:eastAsia="仿宋_GB2312" w:hAnsi="仿宋" w:hint="eastAsia"/>
          <w:kern w:val="0"/>
          <w:sz w:val="28"/>
          <w:szCs w:val="28"/>
        </w:rPr>
        <w:t>主要</w:t>
      </w:r>
      <w:r w:rsidR="0089126E">
        <w:rPr>
          <w:rFonts w:ascii="仿宋_GB2312" w:eastAsia="仿宋_GB2312" w:hAnsi="仿宋" w:hint="eastAsia"/>
          <w:kern w:val="0"/>
          <w:sz w:val="28"/>
          <w:szCs w:val="28"/>
        </w:rPr>
        <w:t>总结</w:t>
      </w:r>
      <w:r>
        <w:rPr>
          <w:rFonts w:ascii="仿宋_GB2312" w:eastAsia="仿宋_GB2312" w:hAnsi="仿宋" w:hint="eastAsia"/>
          <w:kern w:val="0"/>
          <w:sz w:val="28"/>
          <w:szCs w:val="28"/>
        </w:rPr>
        <w:t>数字学习中心的重点应用方向，要达到的目标及实现的创新教学方向等。</w:t>
      </w:r>
    </w:p>
    <w:p w:rsidR="00FE5823" w:rsidRDefault="00035E59">
      <w:pPr>
        <w:spacing w:line="360" w:lineRule="auto"/>
        <w:ind w:firstLineChars="200" w:firstLine="562"/>
        <w:outlineLvl w:val="0"/>
        <w:rPr>
          <w:rFonts w:ascii="仿宋_GB2312" w:eastAsia="仿宋_GB2312" w:hAnsi="仿宋"/>
          <w:b/>
          <w:bCs/>
          <w:kern w:val="0"/>
          <w:sz w:val="28"/>
          <w:szCs w:val="28"/>
        </w:rPr>
      </w:pPr>
      <w:r>
        <w:rPr>
          <w:rFonts w:ascii="仿宋_GB2312" w:eastAsia="仿宋_GB2312" w:hAnsi="仿宋" w:hint="eastAsia"/>
          <w:b/>
          <w:bCs/>
          <w:kern w:val="0"/>
          <w:sz w:val="28"/>
          <w:szCs w:val="28"/>
        </w:rPr>
        <w:t>二</w:t>
      </w:r>
      <w:r w:rsidR="00383E7C">
        <w:rPr>
          <w:rFonts w:ascii="仿宋_GB2312" w:eastAsia="仿宋_GB2312" w:hAnsi="仿宋" w:hint="eastAsia"/>
          <w:b/>
          <w:bCs/>
          <w:kern w:val="0"/>
          <w:sz w:val="28"/>
          <w:szCs w:val="28"/>
        </w:rPr>
        <w:t>、实施过程</w:t>
      </w:r>
    </w:p>
    <w:p w:rsidR="00FE5823" w:rsidRDefault="00E777CC" w:rsidP="00E777CC">
      <w:pPr>
        <w:spacing w:line="360" w:lineRule="auto"/>
        <w:ind w:firstLineChars="200" w:firstLine="560"/>
        <w:rPr>
          <w:rFonts w:ascii="仿宋_GB2312" w:eastAsia="仿宋_GB2312" w:hAnsi="仿宋"/>
          <w:kern w:val="0"/>
          <w:sz w:val="28"/>
          <w:szCs w:val="28"/>
        </w:rPr>
      </w:pPr>
      <w:r>
        <w:rPr>
          <w:rFonts w:ascii="仿宋_GB2312" w:eastAsia="仿宋_GB2312" w:hAnsi="仿宋" w:hint="eastAsia"/>
          <w:kern w:val="0"/>
          <w:sz w:val="28"/>
          <w:szCs w:val="28"/>
        </w:rPr>
        <w:t>主要</w:t>
      </w:r>
      <w:r w:rsidR="0089126E">
        <w:rPr>
          <w:rFonts w:ascii="仿宋_GB2312" w:eastAsia="仿宋_GB2312" w:hAnsi="仿宋" w:hint="eastAsia"/>
          <w:kern w:val="0"/>
          <w:sz w:val="28"/>
          <w:szCs w:val="28"/>
        </w:rPr>
        <w:t>总结</w:t>
      </w:r>
      <w:r>
        <w:rPr>
          <w:rFonts w:ascii="仿宋_GB2312" w:eastAsia="仿宋_GB2312" w:hAnsi="仿宋" w:hint="eastAsia"/>
          <w:kern w:val="0"/>
          <w:sz w:val="28"/>
          <w:szCs w:val="28"/>
        </w:rPr>
        <w:t>2019年度数字学习中心的教研组建设、教研活动开展、研修活动开展、教师成长的推进，学生活动的组织等实施过程。</w:t>
      </w:r>
    </w:p>
    <w:p w:rsidR="00FE5823" w:rsidRDefault="00035E59">
      <w:pPr>
        <w:spacing w:line="360" w:lineRule="auto"/>
        <w:ind w:firstLineChars="200" w:firstLine="562"/>
        <w:jc w:val="left"/>
        <w:outlineLvl w:val="0"/>
        <w:rPr>
          <w:rFonts w:ascii="仿宋_GB2312" w:eastAsia="仿宋_GB2312" w:hAnsi="仿宋"/>
          <w:b/>
          <w:bCs/>
          <w:kern w:val="0"/>
          <w:sz w:val="28"/>
          <w:szCs w:val="28"/>
        </w:rPr>
      </w:pPr>
      <w:r>
        <w:rPr>
          <w:rFonts w:ascii="仿宋_GB2312" w:eastAsia="仿宋_GB2312" w:hAnsi="仿宋" w:hint="eastAsia"/>
          <w:b/>
          <w:bCs/>
          <w:kern w:val="0"/>
          <w:sz w:val="28"/>
          <w:szCs w:val="28"/>
        </w:rPr>
        <w:t>三</w:t>
      </w:r>
      <w:r w:rsidR="00383E7C">
        <w:rPr>
          <w:rFonts w:ascii="仿宋_GB2312" w:eastAsia="仿宋_GB2312" w:hAnsi="仿宋" w:hint="eastAsia"/>
          <w:b/>
          <w:bCs/>
          <w:kern w:val="0"/>
          <w:sz w:val="28"/>
          <w:szCs w:val="28"/>
        </w:rPr>
        <w:t>、组织机制</w:t>
      </w:r>
    </w:p>
    <w:p w:rsidR="00FE5823" w:rsidRDefault="00383E7C">
      <w:pPr>
        <w:spacing w:line="360" w:lineRule="auto"/>
        <w:ind w:firstLineChars="200" w:firstLine="560"/>
        <w:outlineLvl w:val="0"/>
        <w:rPr>
          <w:rFonts w:ascii="仿宋_GB2312" w:eastAsia="仿宋_GB2312" w:hAnsi="仿宋"/>
          <w:kern w:val="0"/>
          <w:sz w:val="28"/>
          <w:szCs w:val="28"/>
        </w:rPr>
      </w:pPr>
      <w:r>
        <w:rPr>
          <w:rFonts w:ascii="仿宋_GB2312" w:eastAsia="仿宋_GB2312" w:hAnsi="仿宋" w:hint="eastAsia"/>
          <w:kern w:val="0"/>
          <w:sz w:val="28"/>
          <w:szCs w:val="28"/>
        </w:rPr>
        <w:t>主要</w:t>
      </w:r>
      <w:r w:rsidR="0089126E">
        <w:rPr>
          <w:rFonts w:ascii="仿宋_GB2312" w:eastAsia="仿宋_GB2312" w:hAnsi="仿宋" w:hint="eastAsia"/>
          <w:kern w:val="0"/>
          <w:sz w:val="28"/>
          <w:szCs w:val="28"/>
        </w:rPr>
        <w:t>总结</w:t>
      </w:r>
      <w:r>
        <w:rPr>
          <w:rFonts w:ascii="仿宋_GB2312" w:eastAsia="仿宋_GB2312" w:hAnsi="仿宋"/>
          <w:kern w:val="0"/>
          <w:sz w:val="28"/>
          <w:szCs w:val="28"/>
        </w:rPr>
        <w:t>学校</w:t>
      </w:r>
      <w:r>
        <w:rPr>
          <w:rFonts w:ascii="仿宋_GB2312" w:eastAsia="仿宋_GB2312" w:hAnsi="仿宋" w:hint="eastAsia"/>
          <w:kern w:val="0"/>
          <w:sz w:val="28"/>
          <w:szCs w:val="28"/>
        </w:rPr>
        <w:t>的组织保障、人力保障和制度建设，重点落实的学科等。</w:t>
      </w:r>
    </w:p>
    <w:p w:rsidR="00FE5823" w:rsidRDefault="00035E59" w:rsidP="00731B3B">
      <w:pPr>
        <w:spacing w:line="360" w:lineRule="auto"/>
        <w:ind w:firstLineChars="200" w:firstLine="562"/>
        <w:jc w:val="left"/>
        <w:outlineLvl w:val="0"/>
        <w:rPr>
          <w:rFonts w:ascii="仿宋_GB2312" w:eastAsia="仿宋_GB2312" w:hAnsi="仿宋"/>
          <w:b/>
          <w:bCs/>
          <w:kern w:val="0"/>
          <w:sz w:val="28"/>
          <w:szCs w:val="28"/>
        </w:rPr>
      </w:pPr>
      <w:r>
        <w:rPr>
          <w:rFonts w:ascii="仿宋_GB2312" w:eastAsia="仿宋_GB2312" w:hAnsi="仿宋" w:hint="eastAsia"/>
          <w:b/>
          <w:bCs/>
          <w:kern w:val="0"/>
          <w:sz w:val="28"/>
          <w:szCs w:val="28"/>
        </w:rPr>
        <w:t>四</w:t>
      </w:r>
      <w:r w:rsidR="00383E7C">
        <w:rPr>
          <w:rFonts w:ascii="仿宋_GB2312" w:eastAsia="仿宋_GB2312" w:hAnsi="仿宋" w:hint="eastAsia"/>
          <w:b/>
          <w:bCs/>
          <w:kern w:val="0"/>
          <w:sz w:val="28"/>
          <w:szCs w:val="28"/>
        </w:rPr>
        <w:t>、</w:t>
      </w:r>
      <w:r w:rsidR="009947F0">
        <w:rPr>
          <w:rFonts w:ascii="仿宋_GB2312" w:eastAsia="仿宋_GB2312" w:hAnsi="仿宋" w:hint="eastAsia"/>
          <w:b/>
          <w:bCs/>
          <w:kern w:val="0"/>
          <w:sz w:val="28"/>
          <w:szCs w:val="28"/>
        </w:rPr>
        <w:t>项目取得的成效</w:t>
      </w:r>
    </w:p>
    <w:p w:rsidR="00FE5823" w:rsidRDefault="00731B3B" w:rsidP="00731B3B">
      <w:pPr>
        <w:spacing w:line="360" w:lineRule="auto"/>
        <w:ind w:firstLineChars="200" w:firstLine="560"/>
        <w:outlineLvl w:val="0"/>
        <w:rPr>
          <w:rFonts w:ascii="仿宋_GB2312" w:eastAsia="仿宋_GB2312" w:hAnsi="仿宋" w:hint="eastAsia"/>
          <w:kern w:val="0"/>
          <w:sz w:val="28"/>
          <w:szCs w:val="28"/>
        </w:rPr>
      </w:pPr>
      <w:r w:rsidRPr="00731B3B">
        <w:rPr>
          <w:rFonts w:ascii="仿宋_GB2312" w:eastAsia="仿宋_GB2312" w:hAnsi="仿宋" w:hint="eastAsia"/>
          <w:kern w:val="0"/>
          <w:sz w:val="28"/>
          <w:szCs w:val="28"/>
        </w:rPr>
        <w:t>学校以“智慧教学”“学校特色创新应用”引领，围绕“数字学习中心”开展的</w:t>
      </w:r>
      <w:r>
        <w:rPr>
          <w:rFonts w:ascii="仿宋_GB2312" w:eastAsia="仿宋_GB2312" w:hAnsi="仿宋" w:hint="eastAsia"/>
          <w:kern w:val="0"/>
          <w:sz w:val="28"/>
          <w:szCs w:val="28"/>
        </w:rPr>
        <w:t>课例、经验总结</w:t>
      </w:r>
      <w:r w:rsidR="00DB3615">
        <w:rPr>
          <w:rFonts w:ascii="仿宋_GB2312" w:eastAsia="仿宋_GB2312" w:hAnsi="仿宋" w:hint="eastAsia"/>
          <w:kern w:val="0"/>
          <w:sz w:val="28"/>
          <w:szCs w:val="28"/>
        </w:rPr>
        <w:t>、论文</w:t>
      </w:r>
      <w:r>
        <w:rPr>
          <w:rFonts w:ascii="仿宋_GB2312" w:eastAsia="仿宋_GB2312" w:hAnsi="仿宋" w:hint="eastAsia"/>
          <w:kern w:val="0"/>
          <w:sz w:val="28"/>
          <w:szCs w:val="28"/>
        </w:rPr>
        <w:t>，</w:t>
      </w:r>
      <w:r w:rsidRPr="00731B3B">
        <w:rPr>
          <w:rFonts w:ascii="仿宋_GB2312" w:eastAsia="仿宋_GB2312" w:hAnsi="仿宋" w:hint="eastAsia"/>
          <w:kern w:val="0"/>
          <w:sz w:val="28"/>
          <w:szCs w:val="28"/>
        </w:rPr>
        <w:t>孵化的课题以及教师获奖等。</w:t>
      </w:r>
    </w:p>
    <w:p w:rsidR="009947F0" w:rsidRDefault="009947F0" w:rsidP="009947F0">
      <w:pPr>
        <w:spacing w:line="360" w:lineRule="auto"/>
        <w:ind w:firstLineChars="200" w:firstLine="562"/>
        <w:jc w:val="left"/>
        <w:outlineLvl w:val="0"/>
        <w:rPr>
          <w:rFonts w:ascii="仿宋_GB2312" w:eastAsia="仿宋_GB2312" w:hAnsi="仿宋" w:hint="eastAsia"/>
          <w:b/>
          <w:bCs/>
          <w:kern w:val="0"/>
          <w:sz w:val="28"/>
          <w:szCs w:val="28"/>
        </w:rPr>
      </w:pPr>
      <w:r w:rsidRPr="009947F0">
        <w:rPr>
          <w:rFonts w:ascii="仿宋_GB2312" w:eastAsia="仿宋_GB2312" w:hAnsi="仿宋" w:hint="eastAsia"/>
          <w:b/>
          <w:bCs/>
          <w:kern w:val="0"/>
          <w:sz w:val="28"/>
          <w:szCs w:val="28"/>
        </w:rPr>
        <w:t>五、存在问题与解决方案</w:t>
      </w:r>
    </w:p>
    <w:p w:rsidR="009947F0" w:rsidRDefault="00596320" w:rsidP="009947F0">
      <w:pPr>
        <w:spacing w:line="360" w:lineRule="auto"/>
        <w:ind w:firstLineChars="200" w:firstLine="560"/>
        <w:outlineLvl w:val="0"/>
        <w:rPr>
          <w:rFonts w:ascii="仿宋_GB2312" w:eastAsia="仿宋_GB2312" w:hAnsi="仿宋" w:hint="eastAsia"/>
          <w:kern w:val="0"/>
          <w:sz w:val="28"/>
          <w:szCs w:val="28"/>
        </w:rPr>
      </w:pPr>
      <w:r>
        <w:rPr>
          <w:rFonts w:ascii="仿宋_GB2312" w:eastAsia="仿宋_GB2312" w:hAnsi="仿宋" w:hint="eastAsia"/>
          <w:kern w:val="0"/>
          <w:sz w:val="28"/>
          <w:szCs w:val="28"/>
        </w:rPr>
        <w:t>学校在项目推进过程中，遇到的各种具体问题，以及对应解决办法。</w:t>
      </w:r>
    </w:p>
    <w:p w:rsidR="009947F0" w:rsidRDefault="009947F0" w:rsidP="009947F0">
      <w:pPr>
        <w:spacing w:line="360" w:lineRule="auto"/>
        <w:ind w:firstLineChars="200" w:firstLine="560"/>
        <w:outlineLvl w:val="0"/>
        <w:rPr>
          <w:rFonts w:ascii="仿宋_GB2312" w:eastAsia="仿宋_GB2312" w:hAnsi="仿宋" w:hint="eastAsia"/>
          <w:kern w:val="0"/>
          <w:sz w:val="28"/>
          <w:szCs w:val="28"/>
        </w:rPr>
      </w:pPr>
    </w:p>
    <w:p w:rsidR="009947F0" w:rsidRPr="009947F0" w:rsidRDefault="009947F0" w:rsidP="009947F0">
      <w:pPr>
        <w:spacing w:line="360" w:lineRule="auto"/>
        <w:ind w:firstLineChars="200" w:firstLine="560"/>
        <w:outlineLvl w:val="0"/>
        <w:rPr>
          <w:rFonts w:ascii="仿宋_GB2312" w:eastAsia="仿宋_GB2312" w:hAnsi="仿宋" w:hint="eastAsia"/>
          <w:kern w:val="0"/>
          <w:sz w:val="28"/>
          <w:szCs w:val="28"/>
        </w:rPr>
      </w:pPr>
    </w:p>
    <w:sectPr w:rsidR="009947F0" w:rsidRPr="009947F0" w:rsidSect="00FE58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79C3" w:rsidRDefault="004679C3" w:rsidP="00AE6E7E">
      <w:r>
        <w:separator/>
      </w:r>
    </w:p>
  </w:endnote>
  <w:endnote w:type="continuationSeparator" w:id="1">
    <w:p w:rsidR="004679C3" w:rsidRDefault="004679C3" w:rsidP="00AE6E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79C3" w:rsidRDefault="004679C3" w:rsidP="00AE6E7E">
      <w:r>
        <w:separator/>
      </w:r>
    </w:p>
  </w:footnote>
  <w:footnote w:type="continuationSeparator" w:id="1">
    <w:p w:rsidR="004679C3" w:rsidRDefault="004679C3" w:rsidP="00AE6E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18758F3"/>
    <w:rsid w:val="00035E59"/>
    <w:rsid w:val="000D6450"/>
    <w:rsid w:val="00383E7C"/>
    <w:rsid w:val="004679C3"/>
    <w:rsid w:val="004C55BF"/>
    <w:rsid w:val="00596320"/>
    <w:rsid w:val="00731B3B"/>
    <w:rsid w:val="007A7F6C"/>
    <w:rsid w:val="0089126E"/>
    <w:rsid w:val="009744CF"/>
    <w:rsid w:val="009947F0"/>
    <w:rsid w:val="00A969A2"/>
    <w:rsid w:val="00AE6E7E"/>
    <w:rsid w:val="00DB3615"/>
    <w:rsid w:val="00E777CC"/>
    <w:rsid w:val="00EB3382"/>
    <w:rsid w:val="00F707FC"/>
    <w:rsid w:val="00FE5823"/>
    <w:rsid w:val="085308F4"/>
    <w:rsid w:val="0BE23F21"/>
    <w:rsid w:val="10521E39"/>
    <w:rsid w:val="218758F3"/>
    <w:rsid w:val="299775C0"/>
    <w:rsid w:val="2D2B7858"/>
    <w:rsid w:val="3040235F"/>
    <w:rsid w:val="311E0805"/>
    <w:rsid w:val="435317BE"/>
    <w:rsid w:val="4449798D"/>
    <w:rsid w:val="488F03DE"/>
    <w:rsid w:val="56306C33"/>
    <w:rsid w:val="71422C69"/>
    <w:rsid w:val="7EB5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582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FE58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FE58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FE58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FE5823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FE582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56</Words>
  <Characters>320</Characters>
  <Application>Microsoft Office Word</Application>
  <DocSecurity>0</DocSecurity>
  <Lines>2</Lines>
  <Paragraphs>1</Paragraphs>
  <ScaleCrop>false</ScaleCrop>
  <Company>Microsoft</Company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褚金岭</dc:creator>
  <cp:lastModifiedBy>lenovo</cp:lastModifiedBy>
  <cp:revision>13</cp:revision>
  <dcterms:created xsi:type="dcterms:W3CDTF">2019-03-04T07:56:00Z</dcterms:created>
  <dcterms:modified xsi:type="dcterms:W3CDTF">2019-12-13T02:09:00Z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