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有关教育数字化应用作品提交的操作指南</w:t>
      </w:r>
    </w:p>
    <w:p>
      <w:pPr>
        <w:numPr>
          <w:ilvl w:val="0"/>
          <w:numId w:val="1"/>
        </w:numPr>
        <w:spacing w:line="360" w:lineRule="auto"/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平台访问</w:t>
      </w:r>
    </w:p>
    <w:p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在“浦东第二届教育数字化应用开发推广活动”钉钉群中，点击群快捷栏的“作品提交”，如图1，跳转进入数字化应用作品提交与评审平台首页。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default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5269865" cy="1583690"/>
            <wp:effectExtent l="0" t="0" r="8890" b="3175"/>
            <wp:docPr id="5" name="图片 5" descr="821DFC6A-8117-4667-A4CE-AA6CA9E92C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821DFC6A-8117-4667-A4CE-AA6CA9E92C4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58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jc w:val="center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图1 通过活动钉钉群快捷栏访问数字化应用作品提交与评审平台</w:t>
      </w:r>
    </w:p>
    <w:p>
      <w:pPr>
        <w:numPr>
          <w:ilvl w:val="0"/>
          <w:numId w:val="1"/>
        </w:numPr>
        <w:spacing w:line="360" w:lineRule="auto"/>
        <w:jc w:val="both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作品提交</w:t>
      </w:r>
    </w:p>
    <w:p>
      <w:pPr>
        <w:numPr>
          <w:ilvl w:val="0"/>
          <w:numId w:val="2"/>
        </w:numPr>
        <w:spacing w:line="360" w:lineRule="auto"/>
        <w:jc w:val="both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在数字化应用作品提交与评审平台首页，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点击右上角的“作品提交”按钮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，如图2，跳转进入作品提交页面。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b w:val="0"/>
          <w:bCs w:val="0"/>
        </w:rPr>
        <w:drawing>
          <wp:inline distT="0" distB="0" distL="114300" distR="114300">
            <wp:extent cx="5267960" cy="3475355"/>
            <wp:effectExtent l="0" t="0" r="0" b="63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7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jc w:val="center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图2 “作品提交”入口</w:t>
      </w:r>
    </w:p>
    <w:p>
      <w:pPr>
        <w:numPr>
          <w:ilvl w:val="0"/>
          <w:numId w:val="2"/>
        </w:numPr>
        <w:spacing w:line="360" w:lineRule="auto"/>
        <w:ind w:left="0" w:leftChars="0" w:firstLine="0" w:firstLineChars="0"/>
        <w:jc w:val="both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default"/>
          <w:b w:val="0"/>
          <w:bCs w:val="0"/>
          <w:sz w:val="24"/>
          <w:szCs w:val="24"/>
          <w:lang w:val="en-US" w:eastAsia="zh-CN"/>
        </w:rPr>
        <w:t>在作品提交页面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，根据页面提示，如图3，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填写教师队伍相关信息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。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b w:val="0"/>
          <w:bCs w:val="0"/>
        </w:rPr>
        <w:drawing>
          <wp:inline distT="0" distB="0" distL="114300" distR="114300">
            <wp:extent cx="5266690" cy="2346325"/>
            <wp:effectExtent l="0" t="0" r="0" b="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rcRect b="1038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jc w:val="center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图3 作品提交页面的队伍相关信息填写</w:t>
      </w:r>
    </w:p>
    <w:p>
      <w:pPr>
        <w:numPr>
          <w:ilvl w:val="0"/>
          <w:numId w:val="3"/>
        </w:numPr>
        <w:spacing w:line="360" w:lineRule="auto"/>
        <w:jc w:val="both"/>
        <w:rPr>
          <w:rFonts w:hint="default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default"/>
          <w:b w:val="0"/>
          <w:bCs w:val="0"/>
          <w:sz w:val="24"/>
          <w:szCs w:val="24"/>
          <w:lang w:val="en-US" w:eastAsia="zh-CN"/>
        </w:rPr>
        <w:t>在作品提交页面，根据页面提示，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如图4，</w:t>
      </w:r>
      <w:r>
        <w:rPr>
          <w:rFonts w:hint="default"/>
          <w:b w:val="0"/>
          <w:bCs w:val="0"/>
          <w:sz w:val="24"/>
          <w:szCs w:val="24"/>
          <w:lang w:val="en-US" w:eastAsia="zh-CN"/>
        </w:rPr>
        <w:t>填写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数字化应用作品</w:t>
      </w:r>
      <w:r>
        <w:rPr>
          <w:rFonts w:hint="default"/>
          <w:b w:val="0"/>
          <w:bCs w:val="0"/>
          <w:sz w:val="24"/>
          <w:szCs w:val="24"/>
          <w:lang w:val="en-US" w:eastAsia="zh-CN"/>
        </w:rPr>
        <w:t>相关信息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，并按要求上传附件材料</w:t>
      </w:r>
      <w:r>
        <w:rPr>
          <w:rFonts w:hint="default"/>
          <w:b w:val="0"/>
          <w:bCs w:val="0"/>
          <w:sz w:val="24"/>
          <w:szCs w:val="24"/>
          <w:lang w:val="en-US" w:eastAsia="zh-CN"/>
        </w:rPr>
        <w:t>。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default"/>
          <w:b w:val="0"/>
          <w:bCs w:val="0"/>
          <w:color w:val="FF0000"/>
          <w:sz w:val="24"/>
          <w:szCs w:val="24"/>
          <w:lang w:val="en-US" w:eastAsia="zh-CN"/>
        </w:rPr>
        <w:t>注意：</w:t>
      </w:r>
      <w:r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  <w:t>PPT和视频请作为2个附件分别上传，不要上传压缩包。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default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5272405" cy="3002280"/>
            <wp:effectExtent l="0" t="0" r="6350" b="9525"/>
            <wp:docPr id="2" name="图片 2" descr="lQLPJxbTtX7-6gfNBXHNCY6w9xkwOLfRe9QDW-4mpwCkAA_2446_1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lQLPJxbTtX7-6gfNBXHNCY6w9xkwOLfRe9QDW-4mpwCkAA_2446_139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00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jc w:val="center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default"/>
          <w:b w:val="0"/>
          <w:bCs w:val="0"/>
          <w:sz w:val="24"/>
          <w:szCs w:val="24"/>
          <w:lang w:val="en-US" w:eastAsia="zh-CN"/>
        </w:rPr>
        <w:t>图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4</w:t>
      </w:r>
      <w:r>
        <w:rPr>
          <w:rFonts w:hint="default"/>
          <w:b w:val="0"/>
          <w:bCs w:val="0"/>
          <w:sz w:val="24"/>
          <w:szCs w:val="24"/>
          <w:lang w:val="en-US" w:eastAsia="zh-CN"/>
        </w:rPr>
        <w:t xml:space="preserve"> 作品提交页面的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作品</w:t>
      </w:r>
      <w:r>
        <w:rPr>
          <w:rFonts w:hint="default"/>
          <w:b w:val="0"/>
          <w:bCs w:val="0"/>
          <w:sz w:val="24"/>
          <w:szCs w:val="24"/>
          <w:lang w:val="en-US" w:eastAsia="zh-CN"/>
        </w:rPr>
        <w:t>相关信息填写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与提交</w:t>
      </w:r>
    </w:p>
    <w:p>
      <w:pPr>
        <w:numPr>
          <w:ilvl w:val="0"/>
          <w:numId w:val="4"/>
        </w:numPr>
        <w:spacing w:line="360" w:lineRule="auto"/>
        <w:jc w:val="both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如图4，点击“暂存”，可暂时保存页面所填信息。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待最终确认页面所有信息及附件提交无误后，点击“提交”，完成数字化应用作品提交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。</w:t>
      </w:r>
      <w:bookmarkStart w:id="0" w:name="_GoBack"/>
      <w:bookmarkEnd w:id="0"/>
    </w:p>
    <w:p>
      <w:pPr>
        <w:widowControl w:val="0"/>
        <w:numPr>
          <w:ilvl w:val="0"/>
          <w:numId w:val="0"/>
        </w:numPr>
        <w:tabs>
          <w:tab w:val="left" w:pos="312"/>
        </w:tabs>
        <w:spacing w:line="360" w:lineRule="auto"/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tabs>
          <w:tab w:val="left" w:pos="312"/>
        </w:tabs>
        <w:spacing w:line="360" w:lineRule="auto"/>
        <w:jc w:val="both"/>
        <w:rPr>
          <w:rFonts w:hint="default"/>
          <w:b w:val="0"/>
          <w:bCs w:val="0"/>
          <w:i w:val="0"/>
          <w:i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i w:val="0"/>
          <w:iCs w:val="0"/>
          <w:sz w:val="24"/>
          <w:szCs w:val="24"/>
          <w:lang w:val="en-US" w:eastAsia="zh-CN"/>
        </w:rPr>
        <w:tab/>
      </w:r>
      <w:r>
        <w:rPr>
          <w:rFonts w:hint="eastAsia"/>
          <w:b w:val="0"/>
          <w:bCs w:val="0"/>
          <w:i w:val="0"/>
          <w:iCs w:val="0"/>
          <w:sz w:val="24"/>
          <w:szCs w:val="24"/>
          <w:lang w:val="en-US" w:eastAsia="zh-CN"/>
        </w:rPr>
        <w:t>如有平台访问与使用相关的技术问题，可咨询：闫老师（17686845796）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3B8221"/>
    <w:multiLevelType w:val="singleLevel"/>
    <w:tmpl w:val="B33B8221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A36FA71"/>
    <w:multiLevelType w:val="singleLevel"/>
    <w:tmpl w:val="BA36FA71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DBA960CE"/>
    <w:multiLevelType w:val="singleLevel"/>
    <w:tmpl w:val="DBA960C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37D61FB"/>
    <w:multiLevelType w:val="singleLevel"/>
    <w:tmpl w:val="437D61FB"/>
    <w:lvl w:ilvl="0" w:tentative="0">
      <w:start w:val="3"/>
      <w:numFmt w:val="decimal"/>
      <w:lvlText w:val="%1."/>
      <w:lvlJc w:val="left"/>
      <w:pPr>
        <w:tabs>
          <w:tab w:val="left" w:pos="312"/>
        </w:tabs>
      </w:pPr>
      <w:rPr>
        <w:rFonts w:hint="default"/>
        <w:color w:val="auto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kMmY0NTMzNDA2NDEzMzg1YzdlYWMwMGVjNzY1YjkifQ=="/>
  </w:docVars>
  <w:rsids>
    <w:rsidRoot w:val="2BCC157B"/>
    <w:rsid w:val="05F957BA"/>
    <w:rsid w:val="0B350656"/>
    <w:rsid w:val="0B947B22"/>
    <w:rsid w:val="19A01F95"/>
    <w:rsid w:val="19E92799"/>
    <w:rsid w:val="23E9602A"/>
    <w:rsid w:val="2BCC157B"/>
    <w:rsid w:val="348F1A15"/>
    <w:rsid w:val="35D65462"/>
    <w:rsid w:val="39A5429C"/>
    <w:rsid w:val="3F0826D7"/>
    <w:rsid w:val="43BE44B4"/>
    <w:rsid w:val="44272822"/>
    <w:rsid w:val="474E6020"/>
    <w:rsid w:val="47B70069"/>
    <w:rsid w:val="4ACF7478"/>
    <w:rsid w:val="4B4E2A92"/>
    <w:rsid w:val="55105882"/>
    <w:rsid w:val="6F642C92"/>
    <w:rsid w:val="79183C14"/>
    <w:rsid w:val="7B8F378F"/>
    <w:rsid w:val="7CB8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678</Words>
  <Characters>690</Characters>
  <Lines>0</Lines>
  <Paragraphs>0</Paragraphs>
  <TotalTime>33</TotalTime>
  <ScaleCrop>false</ScaleCrop>
  <LinksUpToDate>false</LinksUpToDate>
  <CharactersWithSpaces>696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2022-10-31T01:53:00Z</dcterms:created>
  <dc:creator>WPS_1648182151</dc:creator>
  <cp:lastModifiedBy>liying</cp:lastModifiedBy>
  <dcterms:modified xsi:type="dcterms:W3CDTF">2023-11-10T05:20:18Z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CBC35123E71B4129A8E857A4F2A0D45F_13</vt:lpwstr>
  </property>
</Properties>
</file>