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863" w:rsidRPr="00777863" w:rsidRDefault="00777863" w:rsidP="00777863">
      <w:pPr>
        <w:spacing w:line="440" w:lineRule="exact"/>
        <w:jc w:val="center"/>
        <w:rPr>
          <w:rFonts w:ascii="黑体" w:eastAsia="黑体" w:hAnsi="黑体" w:cs="Times New Roman"/>
          <w:kern w:val="0"/>
          <w:sz w:val="32"/>
          <w:szCs w:val="30"/>
        </w:rPr>
      </w:pPr>
      <w:r w:rsidRPr="00777863">
        <w:rPr>
          <w:rFonts w:ascii="黑体" w:eastAsia="黑体" w:hAnsi="黑体" w:cs="Times New Roman" w:hint="eastAsia"/>
          <w:kern w:val="0"/>
          <w:sz w:val="32"/>
          <w:szCs w:val="30"/>
        </w:rPr>
        <w:t>“数字学习中心”20</w:t>
      </w:r>
      <w:r>
        <w:rPr>
          <w:rFonts w:ascii="黑体" w:eastAsia="黑体" w:hAnsi="黑体" w:cs="Times New Roman"/>
          <w:kern w:val="0"/>
          <w:sz w:val="32"/>
          <w:szCs w:val="30"/>
        </w:rPr>
        <w:t>20</w:t>
      </w:r>
      <w:r w:rsidRPr="00777863">
        <w:rPr>
          <w:rFonts w:ascii="黑体" w:eastAsia="黑体" w:hAnsi="黑体" w:cs="Times New Roman" w:hint="eastAsia"/>
          <w:kern w:val="0"/>
          <w:sz w:val="32"/>
          <w:szCs w:val="30"/>
        </w:rPr>
        <w:t>年度</w:t>
      </w:r>
      <w:r>
        <w:rPr>
          <w:rFonts w:ascii="黑体" w:eastAsia="黑体" w:hAnsi="黑体" w:cs="Times New Roman" w:hint="eastAsia"/>
          <w:kern w:val="0"/>
          <w:sz w:val="32"/>
          <w:szCs w:val="30"/>
        </w:rPr>
        <w:t>小结</w:t>
      </w:r>
      <w:r w:rsidRPr="00777863">
        <w:rPr>
          <w:rFonts w:ascii="黑体" w:eastAsia="黑体" w:hAnsi="黑体" w:cs="Times New Roman" w:hint="eastAsia"/>
          <w:kern w:val="0"/>
          <w:sz w:val="32"/>
          <w:szCs w:val="30"/>
        </w:rPr>
        <w:t>（内容提纲）</w:t>
      </w:r>
    </w:p>
    <w:p w:rsidR="00777863" w:rsidRDefault="00777863" w:rsidP="00777863">
      <w:pPr>
        <w:spacing w:line="360" w:lineRule="auto"/>
        <w:ind w:firstLineChars="200" w:firstLine="562"/>
        <w:outlineLvl w:val="0"/>
        <w:rPr>
          <w:rFonts w:ascii="仿宋_GB2312" w:eastAsia="仿宋_GB2312" w:hAnsi="仿宋" w:cs="Times New Roman"/>
          <w:b/>
          <w:bCs/>
          <w:kern w:val="0"/>
          <w:sz w:val="28"/>
          <w:szCs w:val="28"/>
        </w:rPr>
      </w:pPr>
      <w:bookmarkStart w:id="0" w:name="_GoBack"/>
      <w:bookmarkEnd w:id="0"/>
    </w:p>
    <w:p w:rsidR="00777863" w:rsidRPr="00777863" w:rsidRDefault="00777863" w:rsidP="00777863">
      <w:pPr>
        <w:spacing w:line="360" w:lineRule="auto"/>
        <w:ind w:firstLineChars="200" w:firstLine="562"/>
        <w:outlineLvl w:val="0"/>
        <w:rPr>
          <w:rFonts w:ascii="仿宋_GB2312" w:eastAsia="仿宋_GB2312" w:hAnsi="仿宋" w:cs="Times New Roman"/>
          <w:b/>
          <w:bCs/>
          <w:kern w:val="0"/>
          <w:sz w:val="28"/>
          <w:szCs w:val="28"/>
        </w:rPr>
      </w:pPr>
      <w:r w:rsidRPr="00777863"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  <w:t>一、应用目标与内容</w:t>
      </w:r>
    </w:p>
    <w:p w:rsidR="00777863" w:rsidRPr="00777863" w:rsidRDefault="00777863" w:rsidP="00777863">
      <w:pPr>
        <w:spacing w:line="360" w:lineRule="auto"/>
        <w:ind w:firstLineChars="200" w:firstLine="560"/>
        <w:rPr>
          <w:rFonts w:ascii="仿宋_GB2312" w:eastAsia="仿宋_GB2312" w:hAnsi="仿宋" w:cs="Times New Roman"/>
          <w:kern w:val="0"/>
          <w:sz w:val="28"/>
          <w:szCs w:val="28"/>
        </w:rPr>
      </w:pPr>
      <w:r w:rsidRPr="00777863">
        <w:rPr>
          <w:rFonts w:ascii="仿宋_GB2312" w:eastAsia="仿宋_GB2312" w:hAnsi="仿宋" w:cs="Times New Roman" w:hint="eastAsia"/>
          <w:kern w:val="0"/>
          <w:sz w:val="28"/>
          <w:szCs w:val="28"/>
        </w:rPr>
        <w:t>数字学习中心的重点应用方向，要达到的目标及实现的创新教学方向等。</w:t>
      </w:r>
    </w:p>
    <w:p w:rsidR="00777863" w:rsidRPr="00777863" w:rsidRDefault="00777863" w:rsidP="00777863">
      <w:pPr>
        <w:spacing w:line="360" w:lineRule="auto"/>
        <w:ind w:firstLineChars="200" w:firstLine="562"/>
        <w:outlineLvl w:val="0"/>
        <w:rPr>
          <w:rFonts w:ascii="仿宋_GB2312" w:eastAsia="仿宋_GB2312" w:hAnsi="仿宋" w:cs="Times New Roman"/>
          <w:b/>
          <w:bCs/>
          <w:kern w:val="0"/>
          <w:sz w:val="28"/>
          <w:szCs w:val="28"/>
        </w:rPr>
      </w:pPr>
      <w:r w:rsidRPr="00777863"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  <w:t>二、实施过程</w:t>
      </w:r>
    </w:p>
    <w:p w:rsidR="00777863" w:rsidRPr="00777863" w:rsidRDefault="00777863" w:rsidP="00777863">
      <w:pPr>
        <w:spacing w:line="360" w:lineRule="auto"/>
        <w:ind w:firstLineChars="200" w:firstLine="560"/>
        <w:rPr>
          <w:rFonts w:ascii="仿宋_GB2312" w:eastAsia="仿宋_GB2312" w:hAnsi="仿宋" w:cs="Times New Roman"/>
          <w:kern w:val="0"/>
          <w:sz w:val="28"/>
          <w:szCs w:val="28"/>
        </w:rPr>
      </w:pPr>
      <w:r w:rsidRPr="00777863">
        <w:rPr>
          <w:rFonts w:ascii="仿宋_GB2312" w:eastAsia="仿宋_GB2312" w:hAnsi="仿宋" w:cs="Times New Roman" w:hint="eastAsia"/>
          <w:kern w:val="0"/>
          <w:sz w:val="28"/>
          <w:szCs w:val="28"/>
        </w:rPr>
        <w:t>数字学习中心的教研组建设、教研活动开展、研修活动开展、教师成长的推进，学生活动的组织等实施过程。</w:t>
      </w:r>
    </w:p>
    <w:p w:rsidR="00777863" w:rsidRPr="00777863" w:rsidRDefault="00777863" w:rsidP="00777863">
      <w:pPr>
        <w:spacing w:line="360" w:lineRule="auto"/>
        <w:ind w:firstLineChars="200" w:firstLine="562"/>
        <w:jc w:val="left"/>
        <w:outlineLvl w:val="0"/>
        <w:rPr>
          <w:rFonts w:ascii="仿宋_GB2312" w:eastAsia="仿宋_GB2312" w:hAnsi="仿宋" w:cs="Times New Roman"/>
          <w:b/>
          <w:bCs/>
          <w:kern w:val="0"/>
          <w:sz w:val="28"/>
          <w:szCs w:val="28"/>
        </w:rPr>
      </w:pPr>
      <w:r w:rsidRPr="00777863"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  <w:t>三、取得的成效</w:t>
      </w:r>
    </w:p>
    <w:p w:rsidR="00777863" w:rsidRPr="00777863" w:rsidRDefault="00777863" w:rsidP="00777863">
      <w:pPr>
        <w:spacing w:line="360" w:lineRule="auto"/>
        <w:ind w:firstLineChars="200" w:firstLine="560"/>
        <w:outlineLvl w:val="0"/>
        <w:rPr>
          <w:rFonts w:ascii="仿宋_GB2312" w:eastAsia="仿宋_GB2312" w:hAnsi="仿宋" w:cs="Times New Roman"/>
          <w:kern w:val="0"/>
          <w:sz w:val="28"/>
          <w:szCs w:val="28"/>
        </w:rPr>
      </w:pPr>
      <w:r w:rsidRPr="00777863">
        <w:rPr>
          <w:rFonts w:ascii="仿宋_GB2312" w:eastAsia="仿宋_GB2312" w:hAnsi="仿宋" w:cs="Times New Roman" w:hint="eastAsia"/>
          <w:kern w:val="0"/>
          <w:sz w:val="28"/>
          <w:szCs w:val="28"/>
        </w:rPr>
        <w:t>学校以“智慧教学”“学校特色创新应用”引领，围绕“数字学习中心”开展的课例、经验总结、论文，孵化的课题以及教师获奖等。</w:t>
      </w:r>
    </w:p>
    <w:p w:rsidR="00777863" w:rsidRPr="00777863" w:rsidRDefault="00777863" w:rsidP="00777863">
      <w:pPr>
        <w:spacing w:line="360" w:lineRule="auto"/>
        <w:ind w:firstLineChars="200" w:firstLine="562"/>
        <w:jc w:val="left"/>
        <w:outlineLvl w:val="0"/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  <w:t>四</w:t>
      </w:r>
      <w:r w:rsidRPr="00777863"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  <w:t>、</w:t>
      </w:r>
      <w:r>
        <w:rPr>
          <w:rFonts w:ascii="仿宋_GB2312" w:eastAsia="仿宋_GB2312" w:hAnsi="仿宋" w:cs="Times New Roman" w:hint="eastAsia"/>
          <w:b/>
          <w:bCs/>
          <w:kern w:val="0"/>
          <w:sz w:val="28"/>
          <w:szCs w:val="28"/>
        </w:rPr>
        <w:t>后续</w:t>
      </w:r>
      <w:r>
        <w:rPr>
          <w:rFonts w:ascii="仿宋_GB2312" w:eastAsia="仿宋_GB2312" w:hAnsi="仿宋" w:cs="Times New Roman"/>
          <w:b/>
          <w:bCs/>
          <w:kern w:val="0"/>
          <w:sz w:val="28"/>
          <w:szCs w:val="28"/>
        </w:rPr>
        <w:t>应用计划</w:t>
      </w:r>
    </w:p>
    <w:p w:rsidR="00777863" w:rsidRPr="00777863" w:rsidRDefault="00777863" w:rsidP="00777863">
      <w:pPr>
        <w:spacing w:line="360" w:lineRule="auto"/>
        <w:ind w:firstLineChars="200" w:firstLine="560"/>
        <w:outlineLvl w:val="0"/>
        <w:rPr>
          <w:rFonts w:ascii="仿宋_GB2312" w:eastAsia="仿宋_GB2312" w:hAnsi="仿宋" w:cs="Times New Roman" w:hint="eastAsia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kern w:val="0"/>
          <w:sz w:val="28"/>
          <w:szCs w:val="28"/>
        </w:rPr>
        <w:t>后疫情时代</w:t>
      </w:r>
      <w:r>
        <w:rPr>
          <w:rFonts w:ascii="仿宋_GB2312" w:eastAsia="仿宋_GB2312" w:hAnsi="仿宋" w:cs="Times New Roman"/>
          <w:kern w:val="0"/>
          <w:sz w:val="28"/>
          <w:szCs w:val="28"/>
        </w:rPr>
        <w:t>，如何充分发挥数字学习中心功能，</w:t>
      </w:r>
      <w:r>
        <w:rPr>
          <w:rFonts w:ascii="仿宋_GB2312" w:eastAsia="仿宋_GB2312" w:hAnsi="仿宋" w:cs="Times New Roman" w:hint="eastAsia"/>
          <w:kern w:val="0"/>
          <w:sz w:val="28"/>
          <w:szCs w:val="28"/>
        </w:rPr>
        <w:t>线上</w:t>
      </w:r>
      <w:r>
        <w:rPr>
          <w:rFonts w:ascii="仿宋_GB2312" w:eastAsia="仿宋_GB2312" w:hAnsi="仿宋" w:cs="Times New Roman"/>
          <w:kern w:val="0"/>
          <w:sz w:val="28"/>
          <w:szCs w:val="28"/>
        </w:rPr>
        <w:t>线下打造师生共同成长的</w:t>
      </w:r>
      <w:r>
        <w:rPr>
          <w:rFonts w:ascii="仿宋_GB2312" w:eastAsia="仿宋_GB2312" w:hAnsi="仿宋" w:cs="Times New Roman" w:hint="eastAsia"/>
          <w:kern w:val="0"/>
          <w:sz w:val="28"/>
          <w:szCs w:val="28"/>
        </w:rPr>
        <w:t>空间</w:t>
      </w:r>
      <w:r>
        <w:rPr>
          <w:rFonts w:ascii="仿宋_GB2312" w:eastAsia="仿宋_GB2312" w:hAnsi="仿宋" w:cs="Times New Roman"/>
          <w:kern w:val="0"/>
          <w:sz w:val="28"/>
          <w:szCs w:val="28"/>
        </w:rPr>
        <w:t>。</w:t>
      </w:r>
    </w:p>
    <w:p w:rsidR="00831122" w:rsidRDefault="00831122"/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“数字学习中心”20</w:t>
      </w:r>
      <w:r>
        <w:rPr>
          <w:b/>
          <w:bCs/>
        </w:rPr>
        <w:t>20</w:t>
      </w:r>
      <w:r w:rsidRPr="00257F6C">
        <w:rPr>
          <w:rFonts w:hint="eastAsia"/>
          <w:b/>
          <w:bCs/>
        </w:rPr>
        <w:t>年度成果分类统计</w:t>
      </w:r>
    </w:p>
    <w:p w:rsidR="00257F6C" w:rsidRPr="00257F6C" w:rsidRDefault="00257F6C" w:rsidP="00257F6C"/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1.培训活动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715"/>
        <w:gridCol w:w="3331"/>
        <w:gridCol w:w="2091"/>
      </w:tblGrid>
      <w:tr w:rsidR="00257F6C" w:rsidRPr="00257F6C" w:rsidTr="00ED1623">
        <w:tc>
          <w:tcPr>
            <w:tcW w:w="1184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时间</w:t>
            </w:r>
          </w:p>
        </w:tc>
        <w:tc>
          <w:tcPr>
            <w:tcW w:w="1759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主讲</w:t>
            </w:r>
          </w:p>
        </w:tc>
        <w:tc>
          <w:tcPr>
            <w:tcW w:w="3431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主题</w:t>
            </w: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参加人数</w:t>
            </w:r>
          </w:p>
        </w:tc>
      </w:tr>
      <w:tr w:rsidR="00257F6C" w:rsidRPr="00257F6C" w:rsidTr="00ED1623">
        <w:tc>
          <w:tcPr>
            <w:tcW w:w="1184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759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43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184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759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43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</w:tbl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2.教学课表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2041"/>
        <w:gridCol w:w="1018"/>
        <w:gridCol w:w="2890"/>
        <w:gridCol w:w="1020"/>
      </w:tblGrid>
      <w:tr w:rsidR="00257F6C" w:rsidRPr="00257F6C" w:rsidTr="00ED1623">
        <w:tc>
          <w:tcPr>
            <w:tcW w:w="1361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姓名</w:t>
            </w:r>
          </w:p>
        </w:tc>
        <w:tc>
          <w:tcPr>
            <w:tcW w:w="2102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课题</w:t>
            </w:r>
          </w:p>
        </w:tc>
        <w:tc>
          <w:tcPr>
            <w:tcW w:w="104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班级</w:t>
            </w:r>
          </w:p>
        </w:tc>
        <w:tc>
          <w:tcPr>
            <w:tcW w:w="2976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组织单位（本校及以上）</w:t>
            </w:r>
          </w:p>
        </w:tc>
        <w:tc>
          <w:tcPr>
            <w:tcW w:w="1043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时间</w:t>
            </w:r>
          </w:p>
        </w:tc>
      </w:tr>
      <w:tr w:rsidR="00257F6C" w:rsidRPr="00257F6C" w:rsidTr="00ED1623">
        <w:tc>
          <w:tcPr>
            <w:tcW w:w="136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0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3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rPr>
          <w:trHeight w:val="81"/>
        </w:trPr>
        <w:tc>
          <w:tcPr>
            <w:tcW w:w="136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0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3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rPr>
          <w:trHeight w:val="221"/>
        </w:trPr>
        <w:tc>
          <w:tcPr>
            <w:tcW w:w="136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0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3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rPr>
          <w:trHeight w:val="151"/>
        </w:trPr>
        <w:tc>
          <w:tcPr>
            <w:tcW w:w="136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0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3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rPr>
          <w:trHeight w:val="149"/>
        </w:trPr>
        <w:tc>
          <w:tcPr>
            <w:tcW w:w="136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0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043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</w:tbl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3.课题研究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060"/>
        <w:gridCol w:w="2700"/>
        <w:gridCol w:w="1620"/>
      </w:tblGrid>
      <w:tr w:rsidR="00257F6C" w:rsidRPr="00257F6C" w:rsidTr="00ED1623">
        <w:tc>
          <w:tcPr>
            <w:tcW w:w="1188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主持人</w:t>
            </w:r>
          </w:p>
        </w:tc>
        <w:tc>
          <w:tcPr>
            <w:tcW w:w="306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课题名称</w:t>
            </w:r>
          </w:p>
        </w:tc>
        <w:tc>
          <w:tcPr>
            <w:tcW w:w="270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课题进展情况</w:t>
            </w:r>
          </w:p>
        </w:tc>
        <w:tc>
          <w:tcPr>
            <w:tcW w:w="162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立项单位</w:t>
            </w:r>
          </w:p>
        </w:tc>
      </w:tr>
      <w:tr w:rsidR="00257F6C" w:rsidRPr="00257F6C" w:rsidTr="00ED1623">
        <w:tc>
          <w:tcPr>
            <w:tcW w:w="118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70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18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70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</w:tbl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4.论文（经验总结）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520"/>
        <w:gridCol w:w="3240"/>
        <w:gridCol w:w="1620"/>
      </w:tblGrid>
      <w:tr w:rsidR="00257F6C" w:rsidRPr="00257F6C" w:rsidTr="00ED1623">
        <w:tc>
          <w:tcPr>
            <w:tcW w:w="1188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姓名</w:t>
            </w:r>
          </w:p>
        </w:tc>
        <w:tc>
          <w:tcPr>
            <w:tcW w:w="252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论文名称</w:t>
            </w:r>
          </w:p>
        </w:tc>
        <w:tc>
          <w:tcPr>
            <w:tcW w:w="324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发表刊物（交流范围）</w:t>
            </w:r>
          </w:p>
        </w:tc>
        <w:tc>
          <w:tcPr>
            <w:tcW w:w="1620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时间</w:t>
            </w:r>
          </w:p>
        </w:tc>
      </w:tr>
      <w:tr w:rsidR="00257F6C" w:rsidRPr="00257F6C" w:rsidTr="00ED1623">
        <w:tc>
          <w:tcPr>
            <w:tcW w:w="118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2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18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2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24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</w:tbl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5.个人获奖（评选区优课等活动）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2955"/>
        <w:gridCol w:w="2091"/>
        <w:gridCol w:w="2091"/>
      </w:tblGrid>
      <w:tr w:rsidR="00257F6C" w:rsidRPr="00257F6C" w:rsidTr="00ED1623">
        <w:tc>
          <w:tcPr>
            <w:tcW w:w="1184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姓名</w:t>
            </w:r>
          </w:p>
        </w:tc>
        <w:tc>
          <w:tcPr>
            <w:tcW w:w="3042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获奖名称</w:t>
            </w: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组织单位</w:t>
            </w: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时间</w:t>
            </w:r>
          </w:p>
        </w:tc>
      </w:tr>
      <w:tr w:rsidR="00257F6C" w:rsidRPr="00257F6C" w:rsidTr="00ED1623">
        <w:tc>
          <w:tcPr>
            <w:tcW w:w="1184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04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184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304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148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</w:tbl>
    <w:p w:rsidR="00257F6C" w:rsidRPr="00257F6C" w:rsidRDefault="00257F6C" w:rsidP="00257F6C">
      <w:pPr>
        <w:rPr>
          <w:b/>
          <w:bCs/>
        </w:rPr>
      </w:pPr>
      <w:r w:rsidRPr="00257F6C">
        <w:rPr>
          <w:rFonts w:hint="eastAsia"/>
          <w:b/>
          <w:bCs/>
        </w:rPr>
        <w:t>6.</w:t>
      </w:r>
      <w:r>
        <w:rPr>
          <w:rFonts w:hint="eastAsia"/>
          <w:b/>
          <w:bCs/>
        </w:rPr>
        <w:t>微课程、</w:t>
      </w:r>
      <w:r w:rsidRPr="00257F6C">
        <w:rPr>
          <w:rFonts w:hint="eastAsia"/>
          <w:b/>
          <w:bCs/>
        </w:rPr>
        <w:t>源建设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701"/>
        <w:gridCol w:w="2552"/>
        <w:gridCol w:w="2551"/>
      </w:tblGrid>
      <w:tr w:rsidR="00257F6C" w:rsidRPr="00257F6C" w:rsidTr="00ED1623">
        <w:tc>
          <w:tcPr>
            <w:tcW w:w="1809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资源名称</w:t>
            </w:r>
          </w:p>
        </w:tc>
        <w:tc>
          <w:tcPr>
            <w:tcW w:w="1701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学科</w:t>
            </w:r>
          </w:p>
        </w:tc>
        <w:tc>
          <w:tcPr>
            <w:tcW w:w="2552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开发者</w:t>
            </w:r>
          </w:p>
        </w:tc>
        <w:tc>
          <w:tcPr>
            <w:tcW w:w="2551" w:type="dxa"/>
            <w:vAlign w:val="center"/>
          </w:tcPr>
          <w:p w:rsidR="00257F6C" w:rsidRPr="00257F6C" w:rsidRDefault="00257F6C" w:rsidP="00257F6C">
            <w:pPr>
              <w:rPr>
                <w:bCs/>
              </w:rPr>
            </w:pPr>
            <w:r w:rsidRPr="00257F6C">
              <w:rPr>
                <w:rFonts w:hint="eastAsia"/>
                <w:bCs/>
              </w:rPr>
              <w:t>备注</w:t>
            </w:r>
          </w:p>
        </w:tc>
      </w:tr>
      <w:tr w:rsidR="00257F6C" w:rsidRPr="00257F6C" w:rsidTr="00ED1623">
        <w:tc>
          <w:tcPr>
            <w:tcW w:w="1809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809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809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  <w:tr w:rsidR="00257F6C" w:rsidRPr="00257F6C" w:rsidTr="00ED1623">
        <w:tc>
          <w:tcPr>
            <w:tcW w:w="1809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:rsidR="00257F6C" w:rsidRPr="00257F6C" w:rsidRDefault="00257F6C" w:rsidP="00257F6C">
            <w:pPr>
              <w:rPr>
                <w:b/>
                <w:bCs/>
              </w:rPr>
            </w:pPr>
          </w:p>
        </w:tc>
      </w:tr>
    </w:tbl>
    <w:p w:rsidR="00257F6C" w:rsidRPr="00257F6C" w:rsidRDefault="00257F6C" w:rsidP="00257F6C">
      <w:r w:rsidRPr="00257F6C">
        <w:rPr>
          <w:rFonts w:hint="eastAsia"/>
          <w:b/>
          <w:bCs/>
        </w:rPr>
        <w:t xml:space="preserve">填表人: </w:t>
      </w:r>
      <w:r w:rsidRPr="00257F6C">
        <w:rPr>
          <w:rFonts w:hint="eastAsia"/>
          <w:b/>
          <w:bCs/>
          <w:u w:val="single"/>
        </w:rPr>
        <w:t xml:space="preserve">                 </w:t>
      </w:r>
    </w:p>
    <w:p w:rsidR="00257F6C" w:rsidRPr="00777863" w:rsidRDefault="00257F6C">
      <w:pPr>
        <w:rPr>
          <w:rFonts w:hint="eastAsia"/>
        </w:rPr>
      </w:pPr>
    </w:p>
    <w:sectPr w:rsidR="00257F6C" w:rsidRPr="00777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BB" w:rsidRDefault="000825BB" w:rsidP="00777863">
      <w:r>
        <w:separator/>
      </w:r>
    </w:p>
  </w:endnote>
  <w:endnote w:type="continuationSeparator" w:id="0">
    <w:p w:rsidR="000825BB" w:rsidRDefault="000825BB" w:rsidP="0077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BB" w:rsidRDefault="000825BB" w:rsidP="00777863">
      <w:r>
        <w:separator/>
      </w:r>
    </w:p>
  </w:footnote>
  <w:footnote w:type="continuationSeparator" w:id="0">
    <w:p w:rsidR="000825BB" w:rsidRDefault="000825BB" w:rsidP="00777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74"/>
    <w:rsid w:val="000825BB"/>
    <w:rsid w:val="00257F6C"/>
    <w:rsid w:val="00345543"/>
    <w:rsid w:val="005C2A74"/>
    <w:rsid w:val="00777863"/>
    <w:rsid w:val="0083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B3927"/>
  <w15:chartTrackingRefBased/>
  <w15:docId w15:val="{158ABCE5-9321-40C3-8722-B4348452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8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8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2020-11-02T02:21:00Z</dcterms:created>
  <dcterms:modified xsi:type="dcterms:W3CDTF">2020-11-02T02:35:00Z</dcterms:modified>
</cp:coreProperties>
</file>