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F881"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1</w:t>
      </w:r>
    </w:p>
    <w:p w14:paraId="6F057A3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val="en-US" w:eastAsia="zh-Hans"/>
        </w:rPr>
        <w:t>优秀见习规培基地校申报</w:t>
      </w:r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eastAsia="zh-Hans"/>
        </w:rPr>
        <w:t>表</w:t>
      </w:r>
      <w:bookmarkStart w:id="0" w:name="_GoBack"/>
      <w:bookmarkEnd w:id="0"/>
    </w:p>
    <w:tbl>
      <w:tblPr>
        <w:tblStyle w:val="3"/>
        <w:tblW w:w="92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766"/>
        <w:gridCol w:w="414"/>
        <w:gridCol w:w="561"/>
        <w:gridCol w:w="68"/>
        <w:gridCol w:w="991"/>
        <w:gridCol w:w="828"/>
        <w:gridCol w:w="703"/>
        <w:gridCol w:w="68"/>
        <w:gridCol w:w="813"/>
        <w:gridCol w:w="900"/>
        <w:gridCol w:w="720"/>
        <w:gridCol w:w="581"/>
        <w:gridCol w:w="720"/>
        <w:gridCol w:w="574"/>
      </w:tblGrid>
      <w:tr w14:paraId="0019C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757" w:type="dxa"/>
            <w:gridSpan w:val="3"/>
            <w:noWrap w:val="0"/>
            <w:vAlign w:val="center"/>
          </w:tcPr>
          <w:p w14:paraId="6104A3ED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学校名称</w:t>
            </w:r>
          </w:p>
          <w:p w14:paraId="1FEEB66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</w:tc>
        <w:tc>
          <w:tcPr>
            <w:tcW w:w="2448" w:type="dxa"/>
            <w:gridSpan w:val="4"/>
            <w:noWrap w:val="0"/>
            <w:vAlign w:val="center"/>
          </w:tcPr>
          <w:p w14:paraId="1EAD4F8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4"/>
            <w:noWrap w:val="0"/>
            <w:vAlign w:val="center"/>
          </w:tcPr>
          <w:p w14:paraId="7F932ED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2595" w:type="dxa"/>
            <w:gridSpan w:val="4"/>
            <w:noWrap w:val="0"/>
            <w:vAlign w:val="center"/>
          </w:tcPr>
          <w:p w14:paraId="3A3EBF4C">
            <w:pPr>
              <w:spacing w:line="300" w:lineRule="exact"/>
              <w:ind w:firstLine="240" w:firstLineChars="100"/>
              <w:rPr>
                <w:rFonts w:ascii="仿宋_GB2312" w:eastAsia="仿宋_GB2312"/>
                <w:sz w:val="24"/>
              </w:rPr>
            </w:pPr>
          </w:p>
        </w:tc>
      </w:tr>
      <w:tr w14:paraId="4500A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757" w:type="dxa"/>
            <w:gridSpan w:val="3"/>
            <w:noWrap w:val="0"/>
            <w:vAlign w:val="center"/>
          </w:tcPr>
          <w:p w14:paraId="7E2F061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校长姓名</w:t>
            </w:r>
          </w:p>
        </w:tc>
        <w:tc>
          <w:tcPr>
            <w:tcW w:w="2448" w:type="dxa"/>
            <w:gridSpan w:val="4"/>
            <w:noWrap w:val="0"/>
            <w:vAlign w:val="center"/>
          </w:tcPr>
          <w:p w14:paraId="68EF3072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7CE767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</w:t>
            </w:r>
          </w:p>
          <w:p w14:paraId="4CF9270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 w14:paraId="1DD9DAD8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73BC3D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7F85B17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F9A3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gridSpan w:val="3"/>
            <w:noWrap w:val="0"/>
            <w:vAlign w:val="center"/>
          </w:tcPr>
          <w:p w14:paraId="4C351239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学校教师</w:t>
            </w:r>
          </w:p>
          <w:p w14:paraId="678554E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总人数</w:t>
            </w:r>
          </w:p>
        </w:tc>
        <w:tc>
          <w:tcPr>
            <w:tcW w:w="561" w:type="dxa"/>
            <w:noWrap w:val="0"/>
            <w:vAlign w:val="center"/>
          </w:tcPr>
          <w:p w14:paraId="772AFA06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gridSpan w:val="3"/>
            <w:noWrap w:val="0"/>
            <w:vAlign w:val="center"/>
          </w:tcPr>
          <w:p w14:paraId="183BBB6B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特级教师人数</w:t>
            </w:r>
          </w:p>
        </w:tc>
        <w:tc>
          <w:tcPr>
            <w:tcW w:w="703" w:type="dxa"/>
            <w:noWrap w:val="0"/>
            <w:vAlign w:val="center"/>
          </w:tcPr>
          <w:p w14:paraId="3A91094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700A22C9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区级学科带头人数</w:t>
            </w:r>
          </w:p>
        </w:tc>
        <w:tc>
          <w:tcPr>
            <w:tcW w:w="720" w:type="dxa"/>
            <w:noWrap w:val="0"/>
            <w:vAlign w:val="center"/>
          </w:tcPr>
          <w:p w14:paraId="3C078F6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54BA674C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区级骨干教师人数</w:t>
            </w:r>
          </w:p>
        </w:tc>
        <w:tc>
          <w:tcPr>
            <w:tcW w:w="574" w:type="dxa"/>
            <w:noWrap w:val="0"/>
            <w:vAlign w:val="center"/>
          </w:tcPr>
          <w:p w14:paraId="3540ACB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2198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43" w:type="dxa"/>
            <w:gridSpan w:val="2"/>
            <w:noWrap w:val="0"/>
            <w:vAlign w:val="center"/>
          </w:tcPr>
          <w:p w14:paraId="71EBD8F8">
            <w:pPr>
              <w:spacing w:line="300" w:lineRule="exact"/>
              <w:ind w:firstLine="0" w:firstLineChars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市、区级</w:t>
            </w:r>
          </w:p>
          <w:p w14:paraId="2B71E255">
            <w:pPr>
              <w:spacing w:line="3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实验性示范性高中</w:t>
            </w:r>
          </w:p>
        </w:tc>
        <w:tc>
          <w:tcPr>
            <w:tcW w:w="975" w:type="dxa"/>
            <w:gridSpan w:val="2"/>
            <w:vMerge w:val="restart"/>
            <w:noWrap w:val="0"/>
            <w:vAlign w:val="center"/>
          </w:tcPr>
          <w:p w14:paraId="459F520E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已通过评审</w:t>
            </w:r>
          </w:p>
          <w:p w14:paraId="1AB8598B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（打√）</w:t>
            </w:r>
          </w:p>
        </w:tc>
        <w:tc>
          <w:tcPr>
            <w:tcW w:w="1059" w:type="dxa"/>
            <w:gridSpan w:val="2"/>
            <w:vMerge w:val="restart"/>
            <w:noWrap w:val="0"/>
            <w:vAlign w:val="center"/>
          </w:tcPr>
          <w:p w14:paraId="6DC524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市级</w:t>
            </w:r>
          </w:p>
        </w:tc>
        <w:tc>
          <w:tcPr>
            <w:tcW w:w="828" w:type="dxa"/>
            <w:noWrap w:val="0"/>
            <w:vAlign w:val="center"/>
          </w:tcPr>
          <w:p w14:paraId="0C8282E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noWrap w:val="0"/>
            <w:vAlign w:val="center"/>
          </w:tcPr>
          <w:p w14:paraId="644D0884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</w:t>
            </w:r>
          </w:p>
          <w:p w14:paraId="51FE8F70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</w:tc>
        <w:tc>
          <w:tcPr>
            <w:tcW w:w="881" w:type="dxa"/>
            <w:gridSpan w:val="2"/>
            <w:noWrap w:val="0"/>
            <w:vAlign w:val="center"/>
          </w:tcPr>
          <w:p w14:paraId="2B6ADD8F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320E2A68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尚在评审中</w:t>
            </w:r>
          </w:p>
          <w:p w14:paraId="19B89C77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6BCD62AE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</w:p>
          <w:p w14:paraId="0D494466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</w:tc>
        <w:tc>
          <w:tcPr>
            <w:tcW w:w="581" w:type="dxa"/>
            <w:noWrap w:val="0"/>
            <w:vAlign w:val="center"/>
          </w:tcPr>
          <w:p w14:paraId="3E7081B9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noWrap w:val="0"/>
            <w:vAlign w:val="center"/>
          </w:tcPr>
          <w:p w14:paraId="6C1B17F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</w:t>
            </w:r>
          </w:p>
        </w:tc>
        <w:tc>
          <w:tcPr>
            <w:tcW w:w="574" w:type="dxa"/>
            <w:noWrap w:val="0"/>
            <w:vAlign w:val="center"/>
          </w:tcPr>
          <w:p w14:paraId="2443C1C9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2F55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43" w:type="dxa"/>
            <w:gridSpan w:val="2"/>
            <w:noWrap w:val="0"/>
            <w:vAlign w:val="center"/>
          </w:tcPr>
          <w:p w14:paraId="43B7D7F4">
            <w:pPr>
              <w:spacing w:line="300" w:lineRule="exact"/>
              <w:ind w:firstLine="0" w:firstLineChars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市、区级</w:t>
            </w:r>
          </w:p>
          <w:p w14:paraId="5B04C95F">
            <w:pPr>
              <w:spacing w:line="300" w:lineRule="exact"/>
              <w:ind w:firstLine="0" w:firstLineChars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示范</w:t>
            </w:r>
          </w:p>
          <w:p w14:paraId="2BA1892D">
            <w:pPr>
              <w:spacing w:line="300" w:lineRule="exact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幼儿园</w:t>
            </w:r>
          </w:p>
        </w:tc>
        <w:tc>
          <w:tcPr>
            <w:tcW w:w="975" w:type="dxa"/>
            <w:gridSpan w:val="2"/>
            <w:vMerge w:val="continue"/>
            <w:noWrap w:val="0"/>
            <w:vAlign w:val="center"/>
          </w:tcPr>
          <w:p w14:paraId="06C3F535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9" w:type="dxa"/>
            <w:gridSpan w:val="2"/>
            <w:vMerge w:val="continue"/>
            <w:noWrap w:val="0"/>
            <w:vAlign w:val="center"/>
          </w:tcPr>
          <w:p w14:paraId="22CC6A12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noWrap w:val="0"/>
            <w:vAlign w:val="center"/>
          </w:tcPr>
          <w:p w14:paraId="601E41E9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continue"/>
            <w:noWrap w:val="0"/>
            <w:vAlign w:val="center"/>
          </w:tcPr>
          <w:p w14:paraId="4FA8225B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noWrap w:val="0"/>
            <w:vAlign w:val="center"/>
          </w:tcPr>
          <w:p w14:paraId="621F31F0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F033928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29B12604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noWrap w:val="0"/>
            <w:vAlign w:val="center"/>
          </w:tcPr>
          <w:p w14:paraId="73E5CCD9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064B2267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4" w:type="dxa"/>
            <w:noWrap w:val="0"/>
            <w:vAlign w:val="center"/>
          </w:tcPr>
          <w:p w14:paraId="0363B3BE"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B2BE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908" w:type="dxa"/>
            <w:gridSpan w:val="8"/>
            <w:noWrap w:val="0"/>
            <w:vAlign w:val="center"/>
          </w:tcPr>
          <w:p w14:paraId="41F2CEF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color w:val="auto"/>
                <w:sz w:val="24"/>
                <w:lang w:val="en-US" w:eastAsia="zh-Hans"/>
              </w:rPr>
              <w:t>承担</w:t>
            </w:r>
            <w:r>
              <w:rPr>
                <w:rFonts w:hint="default" w:ascii="仿宋_GB2312" w:eastAsia="仿宋_GB2312"/>
                <w:color w:val="auto"/>
                <w:sz w:val="24"/>
                <w:szCs w:val="24"/>
                <w:lang w:eastAsia="zh-Hans"/>
              </w:rPr>
              <w:t>“见习教师规范化培训项目”</w:t>
            </w:r>
            <w:r>
              <w:rPr>
                <w:rFonts w:hint="default" w:ascii="仿宋_GB2312" w:eastAsia="仿宋_GB2312"/>
                <w:color w:val="auto"/>
                <w:sz w:val="24"/>
                <w:lang w:val="en-US" w:eastAsia="zh-Hans"/>
              </w:rPr>
              <w:t>时长</w:t>
            </w:r>
          </w:p>
        </w:tc>
        <w:tc>
          <w:tcPr>
            <w:tcW w:w="4376" w:type="dxa"/>
            <w:gridSpan w:val="7"/>
            <w:noWrap w:val="0"/>
            <w:vAlign w:val="center"/>
          </w:tcPr>
          <w:p w14:paraId="51A9A37A">
            <w:pPr>
              <w:spacing w:line="300" w:lineRule="exact"/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</w:p>
        </w:tc>
      </w:tr>
      <w:tr w14:paraId="6BF36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4908" w:type="dxa"/>
            <w:gridSpan w:val="8"/>
            <w:noWrap w:val="0"/>
            <w:vAlign w:val="center"/>
          </w:tcPr>
          <w:p w14:paraId="7E521DE6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学年培训见习教师数量</w:t>
            </w:r>
          </w:p>
        </w:tc>
        <w:tc>
          <w:tcPr>
            <w:tcW w:w="4376" w:type="dxa"/>
            <w:gridSpan w:val="7"/>
            <w:noWrap w:val="0"/>
            <w:vAlign w:val="center"/>
          </w:tcPr>
          <w:p w14:paraId="3C19107F">
            <w:pPr>
              <w:spacing w:line="300" w:lineRule="exact"/>
              <w:ind w:firstLine="1080" w:firstLineChars="450"/>
              <w:rPr>
                <w:rFonts w:hint="eastAsia" w:ascii="仿宋_GB2312" w:eastAsia="仿宋_GB2312"/>
                <w:sz w:val="24"/>
                <w:lang w:eastAsia="zh-Hans"/>
              </w:rPr>
            </w:pP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人</w:t>
            </w:r>
          </w:p>
        </w:tc>
      </w:tr>
      <w:tr w14:paraId="5DC4E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4908" w:type="dxa"/>
            <w:gridSpan w:val="8"/>
            <w:noWrap w:val="0"/>
            <w:vAlign w:val="center"/>
          </w:tcPr>
          <w:p w14:paraId="7A322086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2023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2024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学年学校指导教师数量</w:t>
            </w:r>
          </w:p>
        </w:tc>
        <w:tc>
          <w:tcPr>
            <w:tcW w:w="4376" w:type="dxa"/>
            <w:gridSpan w:val="7"/>
            <w:noWrap w:val="0"/>
            <w:vAlign w:val="center"/>
          </w:tcPr>
          <w:p w14:paraId="1CF12561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人</w:t>
            </w:r>
          </w:p>
        </w:tc>
      </w:tr>
      <w:tr w14:paraId="7594A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284" w:type="dxa"/>
            <w:gridSpan w:val="15"/>
            <w:noWrap w:val="0"/>
            <w:vAlign w:val="center"/>
          </w:tcPr>
          <w:p w14:paraId="146FD072">
            <w:pPr>
              <w:spacing w:line="300" w:lineRule="exact"/>
              <w:ind w:firstLine="0" w:firstLineChars="0"/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  <w:r>
              <w:rPr>
                <w:rFonts w:hint="default" w:ascii="仿宋_GB2312" w:eastAsia="仿宋_GB2312"/>
                <w:b/>
                <w:bCs/>
                <w:sz w:val="24"/>
                <w:lang w:val="en-US" w:eastAsia="zh-Hans"/>
              </w:rPr>
              <w:t>见习规培主要成果</w:t>
            </w:r>
            <w:r>
              <w:rPr>
                <w:rFonts w:hint="default" w:ascii="仿宋_GB2312" w:eastAsia="仿宋_GB2312"/>
                <w:b/>
                <w:bCs/>
                <w:sz w:val="24"/>
                <w:lang w:eastAsia="zh-Hans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Hans"/>
              </w:rPr>
              <w:t>可自行增添行</w:t>
            </w:r>
            <w:r>
              <w:rPr>
                <w:rFonts w:hint="default" w:ascii="仿宋_GB2312" w:eastAsia="仿宋_GB2312"/>
                <w:b/>
                <w:bCs/>
                <w:sz w:val="24"/>
                <w:lang w:eastAsia="zh-Hans"/>
              </w:rPr>
              <w:t>）</w:t>
            </w:r>
          </w:p>
        </w:tc>
      </w:tr>
      <w:tr w14:paraId="44CB0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1AEEE87F">
            <w:pPr>
              <w:spacing w:line="300" w:lineRule="exact"/>
              <w:ind w:firstLine="0" w:firstLineChars="0"/>
              <w:jc w:val="center"/>
              <w:rPr>
                <w:rFonts w:hint="default" w:ascii="仿宋_GB2312" w:eastAsia="仿宋_GB2312"/>
                <w:sz w:val="24"/>
                <w:lang w:eastAsia="zh-Hans"/>
              </w:rPr>
            </w:pPr>
            <w:r>
              <w:rPr>
                <w:rFonts w:hint="default" w:ascii="仿宋_GB2312" w:eastAsia="仿宋_GB2312"/>
                <w:sz w:val="24"/>
                <w:lang w:val="en-US" w:eastAsia="zh-Hans"/>
              </w:rPr>
              <w:t>序号</w:t>
            </w:r>
          </w:p>
        </w:tc>
        <w:tc>
          <w:tcPr>
            <w:tcW w:w="1809" w:type="dxa"/>
            <w:gridSpan w:val="4"/>
            <w:noWrap w:val="0"/>
            <w:vAlign w:val="center"/>
          </w:tcPr>
          <w:p w14:paraId="0F4D1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成果形式</w:t>
            </w:r>
          </w:p>
          <w:p w14:paraId="29E27076">
            <w:pPr>
              <w:spacing w:line="30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eastAsia="zh-Hans" w:bidi="ar-SA"/>
              </w:rPr>
            </w:pP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（著作、论文、课程</w:t>
            </w: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eastAsia="zh-Hans"/>
              </w:rPr>
              <w:t>、</w:t>
            </w: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研究等）</w:t>
            </w:r>
          </w:p>
        </w:tc>
        <w:tc>
          <w:tcPr>
            <w:tcW w:w="2590" w:type="dxa"/>
            <w:gridSpan w:val="4"/>
            <w:noWrap w:val="0"/>
            <w:vAlign w:val="center"/>
          </w:tcPr>
          <w:p w14:paraId="1DC91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成果名称</w:t>
            </w:r>
          </w:p>
        </w:tc>
        <w:tc>
          <w:tcPr>
            <w:tcW w:w="4308" w:type="dxa"/>
            <w:gridSpan w:val="6"/>
            <w:noWrap w:val="0"/>
            <w:vAlign w:val="center"/>
          </w:tcPr>
          <w:p w14:paraId="370B0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Calibri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仿宋_GB2312" w:hAnsi="Calibri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成果简介</w:t>
            </w:r>
            <w:r>
              <w:rPr>
                <w:rFonts w:hint="default" w:ascii="仿宋_GB2312" w:eastAsia="仿宋_GB2312"/>
                <w:b w:val="0"/>
                <w:bCs w:val="0"/>
                <w:sz w:val="24"/>
                <w:szCs w:val="24"/>
                <w:vertAlign w:val="baseline"/>
                <w:lang w:eastAsia="zh-Hans"/>
              </w:rPr>
              <w:t>（50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vertAlign w:val="baseline"/>
                <w:lang w:val="en-US" w:eastAsia="zh-Hans"/>
              </w:rPr>
              <w:t>字以内</w:t>
            </w:r>
            <w:r>
              <w:rPr>
                <w:rFonts w:hint="default" w:ascii="仿宋_GB2312" w:eastAsia="仿宋_GB2312"/>
                <w:b w:val="0"/>
                <w:bCs w:val="0"/>
                <w:sz w:val="24"/>
                <w:szCs w:val="24"/>
                <w:vertAlign w:val="baseline"/>
                <w:lang w:eastAsia="zh-Hans"/>
              </w:rPr>
              <w:t>）</w:t>
            </w:r>
          </w:p>
        </w:tc>
      </w:tr>
      <w:tr w14:paraId="309CF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353D3563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noWrap w:val="0"/>
            <w:vAlign w:val="center"/>
          </w:tcPr>
          <w:p w14:paraId="5DAEF699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noWrap w:val="0"/>
            <w:vAlign w:val="center"/>
          </w:tcPr>
          <w:p w14:paraId="11BFBE62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noWrap w:val="0"/>
            <w:vAlign w:val="center"/>
          </w:tcPr>
          <w:p w14:paraId="5CCBA1BC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 w14:paraId="7A778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6244DD46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noWrap w:val="0"/>
            <w:vAlign w:val="center"/>
          </w:tcPr>
          <w:p w14:paraId="3013E470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noWrap w:val="0"/>
            <w:vAlign w:val="center"/>
          </w:tcPr>
          <w:p w14:paraId="21C96AAB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noWrap w:val="0"/>
            <w:vAlign w:val="center"/>
          </w:tcPr>
          <w:p w14:paraId="5BCA3515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 w14:paraId="08880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5603D920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noWrap w:val="0"/>
            <w:vAlign w:val="center"/>
          </w:tcPr>
          <w:p w14:paraId="62E5A779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noWrap w:val="0"/>
            <w:vAlign w:val="center"/>
          </w:tcPr>
          <w:p w14:paraId="03FFCAA5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noWrap w:val="0"/>
            <w:vAlign w:val="center"/>
          </w:tcPr>
          <w:p w14:paraId="60959977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 w14:paraId="3BEC5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2EDEE3F8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noWrap w:val="0"/>
            <w:vAlign w:val="center"/>
          </w:tcPr>
          <w:p w14:paraId="4982FAF9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noWrap w:val="0"/>
            <w:vAlign w:val="center"/>
          </w:tcPr>
          <w:p w14:paraId="04617069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noWrap w:val="0"/>
            <w:vAlign w:val="center"/>
          </w:tcPr>
          <w:p w14:paraId="55054117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 w14:paraId="41963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77" w:type="dxa"/>
            <w:noWrap w:val="0"/>
            <w:vAlign w:val="center"/>
          </w:tcPr>
          <w:p w14:paraId="301746D2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noWrap w:val="0"/>
            <w:vAlign w:val="center"/>
          </w:tcPr>
          <w:p w14:paraId="0D9BABB7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noWrap w:val="0"/>
            <w:vAlign w:val="center"/>
          </w:tcPr>
          <w:p w14:paraId="16CBCA59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noWrap w:val="0"/>
            <w:vAlign w:val="center"/>
          </w:tcPr>
          <w:p w14:paraId="7C8D7F28">
            <w:pPr>
              <w:spacing w:line="300" w:lineRule="exact"/>
              <w:ind w:firstLine="2760" w:firstLineChars="1150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 w14:paraId="74F70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4" w:hRule="atLeast"/>
          <w:jc w:val="center"/>
        </w:trPr>
        <w:tc>
          <w:tcPr>
            <w:tcW w:w="9284" w:type="dxa"/>
            <w:gridSpan w:val="15"/>
            <w:noWrap w:val="0"/>
            <w:vAlign w:val="top"/>
          </w:tcPr>
          <w:p w14:paraId="64CB5292">
            <w:pPr>
              <w:rPr>
                <w:rFonts w:hint="eastAsia" w:ascii="仿宋_GB2312" w:hAnsi="宋体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  <w:lang w:val="en-US" w:eastAsia="zh-CN"/>
              </w:rPr>
              <w:t>支持见习教师个性化发展的经验</w:t>
            </w:r>
          </w:p>
          <w:p w14:paraId="18EFCCA2">
            <w:pPr>
              <w:spacing w:line="240" w:lineRule="auto"/>
              <w:ind w:firstLine="440" w:firstLineChars="200"/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*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要求：</w:t>
            </w:r>
            <w:r>
              <w:rPr>
                <w:rFonts w:hint="eastAsia" w:ascii="仿宋_GB2312" w:hAnsi="宋体" w:eastAsia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请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基地校校长从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支持见习教师个性化发展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方面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简要阐述经验</w:t>
            </w:r>
          </w:p>
          <w:p w14:paraId="178E3989">
            <w:pPr>
              <w:spacing w:line="240" w:lineRule="auto"/>
              <w:ind w:firstLine="440" w:firstLineChars="200"/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*字数：300字左右</w:t>
            </w:r>
          </w:p>
          <w:p w14:paraId="3BA06C5F">
            <w:pPr>
              <w:spacing w:line="240" w:lineRule="auto"/>
              <w:ind w:firstLine="440" w:firstLineChars="200"/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*标题：将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经验</w:t>
            </w:r>
            <w:r>
              <w:rPr>
                <w:rFonts w:hint="eastAsia" w:ascii="仿宋_GB2312" w:hAnsi="宋体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提炼为16字以内的观点</w:t>
            </w:r>
          </w:p>
          <w:p w14:paraId="42033021">
            <w:pPr>
              <w:spacing w:line="360" w:lineRule="auto"/>
              <w:ind w:firstLine="420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</w:rPr>
            </w:pPr>
          </w:p>
          <w:p w14:paraId="7F26C7B4">
            <w:pPr>
              <w:rPr>
                <w:color w:val="auto"/>
              </w:rPr>
            </w:pPr>
          </w:p>
          <w:p w14:paraId="02D796BB">
            <w:pPr>
              <w:rPr>
                <w:color w:val="auto"/>
              </w:rPr>
            </w:pPr>
          </w:p>
          <w:p w14:paraId="2A3BD991">
            <w:pPr>
              <w:rPr>
                <w:color w:val="auto"/>
              </w:rPr>
            </w:pPr>
          </w:p>
          <w:p w14:paraId="173BB933">
            <w:pPr>
              <w:rPr>
                <w:color w:val="auto"/>
              </w:rPr>
            </w:pPr>
          </w:p>
          <w:p w14:paraId="36B380CC">
            <w:pPr>
              <w:rPr>
                <w:color w:val="auto"/>
              </w:rPr>
            </w:pPr>
          </w:p>
          <w:p w14:paraId="361D96DC">
            <w:pPr>
              <w:rPr>
                <w:color w:val="auto"/>
              </w:rPr>
            </w:pPr>
          </w:p>
          <w:p w14:paraId="605D8ABD">
            <w:pPr>
              <w:rPr>
                <w:color w:val="auto"/>
              </w:rPr>
            </w:pPr>
          </w:p>
          <w:p w14:paraId="2AF12394">
            <w:pPr>
              <w:rPr>
                <w:color w:val="auto"/>
              </w:rPr>
            </w:pPr>
          </w:p>
          <w:p w14:paraId="77A042EB">
            <w:pPr>
              <w:rPr>
                <w:color w:val="auto"/>
              </w:rPr>
            </w:pPr>
          </w:p>
          <w:p w14:paraId="3812E27D">
            <w:pPr>
              <w:rPr>
                <w:color w:val="auto"/>
              </w:rPr>
            </w:pPr>
          </w:p>
          <w:p w14:paraId="54C02C64">
            <w:pPr>
              <w:rPr>
                <w:color w:val="auto"/>
              </w:rPr>
            </w:pPr>
          </w:p>
          <w:p w14:paraId="49749CF7">
            <w:pPr>
              <w:rPr>
                <w:color w:val="auto"/>
              </w:rPr>
            </w:pPr>
          </w:p>
          <w:p w14:paraId="22FC8E81">
            <w:pPr>
              <w:rPr>
                <w:color w:val="auto"/>
              </w:rPr>
            </w:pPr>
          </w:p>
          <w:p w14:paraId="3C18F319">
            <w:pPr>
              <w:rPr>
                <w:color w:val="auto"/>
              </w:rPr>
            </w:pPr>
          </w:p>
          <w:p w14:paraId="3A4A74C6">
            <w:pPr>
              <w:rPr>
                <w:color w:val="auto"/>
              </w:rPr>
            </w:pPr>
          </w:p>
          <w:p w14:paraId="4BE660EB">
            <w:pPr>
              <w:ind w:right="480"/>
              <w:jc w:val="both"/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</w:pPr>
          </w:p>
          <w:p w14:paraId="6C537DBD">
            <w:pPr>
              <w:ind w:right="480"/>
              <w:jc w:val="both"/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</w:pPr>
          </w:p>
          <w:p w14:paraId="08C16D7A">
            <w:pPr>
              <w:ind w:right="480"/>
              <w:jc w:val="both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7C325D93">
            <w:pPr>
              <w:ind w:right="480"/>
              <w:jc w:val="both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49EE138B">
            <w:pPr>
              <w:ind w:right="480"/>
              <w:jc w:val="both"/>
              <w:rPr>
                <w:rFonts w:ascii="仿宋_GB2312" w:hAnsi="宋体" w:eastAsia="仿宋_GB2312"/>
                <w:color w:val="auto"/>
                <w:sz w:val="24"/>
              </w:rPr>
            </w:pPr>
          </w:p>
          <w:p w14:paraId="5A56A05D">
            <w:pPr>
              <w:ind w:right="480"/>
              <w:jc w:val="center"/>
              <w:rPr>
                <w:rFonts w:hint="default" w:ascii="仿宋_GB2312" w:hAnsi="宋体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lang w:val="en-US" w:eastAsia="zh-CN"/>
              </w:rPr>
              <w:t>校长签字：</w:t>
            </w:r>
          </w:p>
          <w:p w14:paraId="518B1C6D">
            <w:pPr>
              <w:ind w:right="480"/>
              <w:jc w:val="both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 w14:paraId="42AC1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  <w:jc w:val="center"/>
        </w:trPr>
        <w:tc>
          <w:tcPr>
            <w:tcW w:w="4908" w:type="dxa"/>
            <w:gridSpan w:val="8"/>
            <w:noWrap w:val="0"/>
            <w:vAlign w:val="top"/>
          </w:tcPr>
          <w:p w14:paraId="6FB1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申请学校推荐意见</w:t>
            </w:r>
          </w:p>
          <w:p w14:paraId="2AAB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4DF0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1CC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042B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0E7BA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26E24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28448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315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盖章：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  <w:lang w:val="en-US" w:eastAsia="zh-CN"/>
              </w:rPr>
              <w:t xml:space="preserve">            </w:t>
            </w:r>
          </w:p>
          <w:p w14:paraId="0FFD3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315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日期：</w:t>
            </w:r>
          </w:p>
        </w:tc>
        <w:tc>
          <w:tcPr>
            <w:tcW w:w="4376" w:type="dxa"/>
            <w:gridSpan w:val="7"/>
            <w:noWrap w:val="0"/>
            <w:vAlign w:val="top"/>
          </w:tcPr>
          <w:p w14:paraId="2C423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区教育学院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  <w:lang w:val="en-US" w:eastAsia="zh-CN"/>
              </w:rPr>
              <w:t>推荐意见</w:t>
            </w:r>
          </w:p>
          <w:p w14:paraId="30AFE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37131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14FA0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5A1F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45D5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3C39E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</w:p>
          <w:p w14:paraId="6A321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3150" w:firstLineChars="15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盖章：</w:t>
            </w:r>
          </w:p>
          <w:p w14:paraId="50EBE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firstLine="3150" w:firstLineChars="15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0"/>
              </w:rPr>
              <w:t>日期：</w:t>
            </w:r>
          </w:p>
        </w:tc>
      </w:tr>
    </w:tbl>
    <w:p w14:paraId="3A9B73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24891F2E"/>
    <w:rsid w:val="24891F2E"/>
    <w:rsid w:val="768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89</Characters>
  <Lines>0</Lines>
  <Paragraphs>0</Paragraphs>
  <TotalTime>0</TotalTime>
  <ScaleCrop>false</ScaleCrop>
  <LinksUpToDate>false</LinksUpToDate>
  <CharactersWithSpaces>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2024-10-17T05:13:00Z</dcterms:created>
  <dc:creator>张娟</dc:creator>
  <cp:lastModifiedBy>张娟</cp:lastModifiedBy>
  <dcterms:modified xsi:type="dcterms:W3CDTF">2024-10-17T05:22:54Z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B31484F821C1428883F832E2ED985CBB_11</vt:lpwstr>
  </property>
</Properties>
</file>