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D29A0">
      <w:pPr>
        <w:jc w:val="center"/>
        <w:rPr>
          <w:b/>
          <w:sz w:val="52"/>
          <w:szCs w:val="52"/>
        </w:rPr>
      </w:pPr>
    </w:p>
    <w:p w14:paraId="59626A5F">
      <w:pPr>
        <w:jc w:val="center"/>
        <w:rPr>
          <w:b/>
          <w:sz w:val="52"/>
          <w:szCs w:val="52"/>
        </w:rPr>
      </w:pPr>
    </w:p>
    <w:p w14:paraId="17CFD8D4">
      <w:pPr>
        <w:jc w:val="center"/>
        <w:rPr>
          <w:b/>
          <w:sz w:val="52"/>
          <w:szCs w:val="52"/>
        </w:rPr>
      </w:pPr>
    </w:p>
    <w:p w14:paraId="6A09453C">
      <w:pPr>
        <w:jc w:val="center"/>
        <w:rPr>
          <w:b/>
          <w:sz w:val="52"/>
          <w:szCs w:val="52"/>
        </w:rPr>
      </w:pPr>
    </w:p>
    <w:p w14:paraId="17C35105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浦东新区新优质高质量发展创新项目</w:t>
      </w:r>
    </w:p>
    <w:p w14:paraId="50EF8645">
      <w:pPr>
        <w:jc w:val="center"/>
        <w:rPr>
          <w:b/>
          <w:sz w:val="52"/>
          <w:szCs w:val="52"/>
        </w:rPr>
      </w:pPr>
    </w:p>
    <w:p w14:paraId="25E700DF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结项申请表</w:t>
      </w:r>
    </w:p>
    <w:p w14:paraId="51296228"/>
    <w:p w14:paraId="01E53A64"/>
    <w:p w14:paraId="10542CBA"/>
    <w:p w14:paraId="778DA012"/>
    <w:p w14:paraId="7574B2A3"/>
    <w:p w14:paraId="349148E9">
      <w:pPr>
        <w:rPr>
          <w:sz w:val="28"/>
          <w:szCs w:val="28"/>
        </w:rPr>
      </w:pPr>
    </w:p>
    <w:p w14:paraId="5DD070A1">
      <w:pPr>
        <w:rPr>
          <w:sz w:val="28"/>
          <w:szCs w:val="28"/>
        </w:rPr>
      </w:pPr>
    </w:p>
    <w:p w14:paraId="02626846">
      <w:pPr>
        <w:rPr>
          <w:sz w:val="28"/>
          <w:szCs w:val="28"/>
        </w:rPr>
      </w:pPr>
    </w:p>
    <w:p w14:paraId="16317827">
      <w:pPr>
        <w:rPr>
          <w:sz w:val="28"/>
          <w:szCs w:val="28"/>
        </w:rPr>
      </w:pPr>
    </w:p>
    <w:p w14:paraId="1E564DD7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项目编号：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1B024C7E"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项目名称：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3C38D5D1">
      <w:pPr>
        <w:ind w:firstLine="320" w:firstLineChars="1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项目负责人：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3C40F08B">
      <w:pPr>
        <w:ind w:firstLine="320" w:firstLineChars="1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none"/>
          <w:lang w:val="en-US" w:eastAsia="zh-CN"/>
        </w:rPr>
        <w:t>项目承担单位：</w:t>
      </w:r>
      <w:r>
        <w:rPr>
          <w:rFonts w:hint="eastAsia"/>
          <w:sz w:val="32"/>
          <w:szCs w:val="32"/>
          <w:u w:val="single"/>
        </w:rPr>
        <w:t xml:space="preserve">                           </w:t>
      </w:r>
    </w:p>
    <w:p w14:paraId="076B748C">
      <w:pPr>
        <w:ind w:firstLine="320" w:firstLineChars="1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填表日期：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 w14:paraId="2594F585">
      <w:pPr>
        <w:ind w:firstLine="899" w:firstLineChars="281"/>
        <w:rPr>
          <w:sz w:val="32"/>
          <w:szCs w:val="32"/>
          <w:u w:val="single"/>
        </w:rPr>
      </w:pPr>
    </w:p>
    <w:p w14:paraId="6A2F9BD6">
      <w:pPr>
        <w:jc w:val="center"/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  <w:t>浦东新区新优质学校高质量发展创新项目组</w:t>
      </w:r>
    </w:p>
    <w:p w14:paraId="6C7DDE5D">
      <w:pPr>
        <w:jc w:val="center"/>
        <w:rPr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</w:rPr>
        <w:t>6年6月</w:t>
      </w:r>
    </w:p>
    <w:p w14:paraId="4CBE378D">
      <w:pPr>
        <w:ind w:firstLine="899" w:firstLineChars="281"/>
        <w:rPr>
          <w:sz w:val="32"/>
          <w:szCs w:val="32"/>
          <w:u w:val="single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651"/>
        <w:gridCol w:w="540"/>
        <w:gridCol w:w="496"/>
        <w:gridCol w:w="584"/>
        <w:gridCol w:w="720"/>
        <w:gridCol w:w="540"/>
        <w:gridCol w:w="339"/>
        <w:gridCol w:w="201"/>
        <w:gridCol w:w="720"/>
        <w:gridCol w:w="540"/>
        <w:gridCol w:w="540"/>
        <w:gridCol w:w="1214"/>
      </w:tblGrid>
      <w:tr w14:paraId="0F43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088" w:type="dxa"/>
            <w:gridSpan w:val="2"/>
            <w:vAlign w:val="center"/>
          </w:tcPr>
          <w:p w14:paraId="151341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420" w:type="dxa"/>
            <w:gridSpan w:val="7"/>
            <w:vAlign w:val="center"/>
          </w:tcPr>
          <w:p w14:paraId="7AE12FD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3C906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批准年份</w:t>
            </w:r>
          </w:p>
        </w:tc>
        <w:tc>
          <w:tcPr>
            <w:tcW w:w="1754" w:type="dxa"/>
            <w:gridSpan w:val="2"/>
            <w:vAlign w:val="center"/>
          </w:tcPr>
          <w:p w14:paraId="5A1B1FF7">
            <w:pPr>
              <w:jc w:val="center"/>
              <w:rPr>
                <w:sz w:val="24"/>
              </w:rPr>
            </w:pPr>
          </w:p>
        </w:tc>
      </w:tr>
      <w:tr w14:paraId="30A3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088" w:type="dxa"/>
            <w:gridSpan w:val="2"/>
            <w:vAlign w:val="center"/>
          </w:tcPr>
          <w:p w14:paraId="01CC23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620" w:type="dxa"/>
            <w:gridSpan w:val="3"/>
            <w:vAlign w:val="center"/>
          </w:tcPr>
          <w:p w14:paraId="0EA3AF14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1C29C6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80" w:type="dxa"/>
            <w:gridSpan w:val="3"/>
            <w:vAlign w:val="center"/>
          </w:tcPr>
          <w:p w14:paraId="51D8B9E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E20A3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  <w:bookmarkStart w:id="0" w:name="_GoBack"/>
            <w:bookmarkEnd w:id="0"/>
          </w:p>
        </w:tc>
        <w:tc>
          <w:tcPr>
            <w:tcW w:w="1754" w:type="dxa"/>
            <w:gridSpan w:val="2"/>
            <w:vAlign w:val="center"/>
          </w:tcPr>
          <w:p w14:paraId="47EA8402">
            <w:pPr>
              <w:jc w:val="center"/>
              <w:rPr>
                <w:sz w:val="24"/>
              </w:rPr>
            </w:pPr>
          </w:p>
        </w:tc>
      </w:tr>
      <w:tr w14:paraId="7EC7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Merge w:val="restart"/>
            <w:vAlign w:val="center"/>
          </w:tcPr>
          <w:p w14:paraId="709B2F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14:paraId="37F020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00AE21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14:paraId="2EE240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5E9E3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0E55D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2853F1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191" w:type="dxa"/>
            <w:gridSpan w:val="2"/>
            <w:vAlign w:val="center"/>
          </w:tcPr>
          <w:p w14:paraId="3F72F8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gridSpan w:val="2"/>
            <w:vAlign w:val="center"/>
          </w:tcPr>
          <w:p w14:paraId="0579E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60" w:type="dxa"/>
            <w:gridSpan w:val="2"/>
            <w:vAlign w:val="center"/>
          </w:tcPr>
          <w:p w14:paraId="24D880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  <w:tc>
          <w:tcPr>
            <w:tcW w:w="1260" w:type="dxa"/>
            <w:gridSpan w:val="3"/>
            <w:vAlign w:val="center"/>
          </w:tcPr>
          <w:p w14:paraId="31FD41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gridSpan w:val="2"/>
            <w:vAlign w:val="center"/>
          </w:tcPr>
          <w:p w14:paraId="2A7085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14" w:type="dxa"/>
            <w:vAlign w:val="center"/>
          </w:tcPr>
          <w:p w14:paraId="279F89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</w:tr>
      <w:tr w14:paraId="4477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Merge w:val="continue"/>
          </w:tcPr>
          <w:p w14:paraId="6FB3F1CC">
            <w:pPr>
              <w:rPr>
                <w:sz w:val="24"/>
              </w:rPr>
            </w:pPr>
          </w:p>
        </w:tc>
        <w:tc>
          <w:tcPr>
            <w:tcW w:w="1191" w:type="dxa"/>
            <w:gridSpan w:val="2"/>
          </w:tcPr>
          <w:p w14:paraId="3EA694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080" w:type="dxa"/>
            <w:gridSpan w:val="2"/>
          </w:tcPr>
          <w:p w14:paraId="5D37193F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267D96B0">
            <w:pPr>
              <w:rPr>
                <w:sz w:val="24"/>
              </w:rPr>
            </w:pPr>
          </w:p>
        </w:tc>
        <w:tc>
          <w:tcPr>
            <w:tcW w:w="1260" w:type="dxa"/>
            <w:gridSpan w:val="3"/>
          </w:tcPr>
          <w:p w14:paraId="1277D9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</w:p>
        </w:tc>
        <w:tc>
          <w:tcPr>
            <w:tcW w:w="1080" w:type="dxa"/>
            <w:gridSpan w:val="2"/>
          </w:tcPr>
          <w:p w14:paraId="7185FF96">
            <w:pPr>
              <w:rPr>
                <w:sz w:val="24"/>
              </w:rPr>
            </w:pPr>
          </w:p>
        </w:tc>
        <w:tc>
          <w:tcPr>
            <w:tcW w:w="1214" w:type="dxa"/>
          </w:tcPr>
          <w:p w14:paraId="34250D73">
            <w:pPr>
              <w:rPr>
                <w:sz w:val="24"/>
              </w:rPr>
            </w:pPr>
          </w:p>
        </w:tc>
      </w:tr>
      <w:tr w14:paraId="3964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Merge w:val="continue"/>
          </w:tcPr>
          <w:p w14:paraId="3E4488FD">
            <w:pPr>
              <w:rPr>
                <w:sz w:val="24"/>
              </w:rPr>
            </w:pPr>
          </w:p>
        </w:tc>
        <w:tc>
          <w:tcPr>
            <w:tcW w:w="1191" w:type="dxa"/>
            <w:gridSpan w:val="2"/>
          </w:tcPr>
          <w:p w14:paraId="138A27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080" w:type="dxa"/>
            <w:gridSpan w:val="2"/>
          </w:tcPr>
          <w:p w14:paraId="37BBF594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2B595229">
            <w:pPr>
              <w:rPr>
                <w:sz w:val="24"/>
              </w:rPr>
            </w:pPr>
          </w:p>
        </w:tc>
        <w:tc>
          <w:tcPr>
            <w:tcW w:w="1260" w:type="dxa"/>
            <w:gridSpan w:val="3"/>
          </w:tcPr>
          <w:p w14:paraId="366ACEB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</w:p>
        </w:tc>
        <w:tc>
          <w:tcPr>
            <w:tcW w:w="1080" w:type="dxa"/>
            <w:gridSpan w:val="2"/>
          </w:tcPr>
          <w:p w14:paraId="2F8A79E7">
            <w:pPr>
              <w:rPr>
                <w:sz w:val="24"/>
              </w:rPr>
            </w:pPr>
          </w:p>
        </w:tc>
        <w:tc>
          <w:tcPr>
            <w:tcW w:w="1214" w:type="dxa"/>
          </w:tcPr>
          <w:p w14:paraId="5E1C05CF">
            <w:pPr>
              <w:rPr>
                <w:sz w:val="24"/>
              </w:rPr>
            </w:pPr>
          </w:p>
        </w:tc>
      </w:tr>
      <w:tr w14:paraId="7920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Merge w:val="continue"/>
          </w:tcPr>
          <w:p w14:paraId="37266CA5">
            <w:pPr>
              <w:rPr>
                <w:sz w:val="24"/>
              </w:rPr>
            </w:pPr>
          </w:p>
        </w:tc>
        <w:tc>
          <w:tcPr>
            <w:tcW w:w="1191" w:type="dxa"/>
            <w:gridSpan w:val="2"/>
          </w:tcPr>
          <w:p w14:paraId="4E1A9D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080" w:type="dxa"/>
            <w:gridSpan w:val="2"/>
          </w:tcPr>
          <w:p w14:paraId="5B7867EB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3F7EFCE7">
            <w:pPr>
              <w:rPr>
                <w:sz w:val="24"/>
              </w:rPr>
            </w:pPr>
          </w:p>
        </w:tc>
        <w:tc>
          <w:tcPr>
            <w:tcW w:w="1260" w:type="dxa"/>
            <w:gridSpan w:val="3"/>
          </w:tcPr>
          <w:p w14:paraId="4BDC0D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9.</w:t>
            </w:r>
          </w:p>
        </w:tc>
        <w:tc>
          <w:tcPr>
            <w:tcW w:w="1080" w:type="dxa"/>
            <w:gridSpan w:val="2"/>
          </w:tcPr>
          <w:p w14:paraId="45B9B631">
            <w:pPr>
              <w:rPr>
                <w:sz w:val="24"/>
              </w:rPr>
            </w:pPr>
          </w:p>
        </w:tc>
        <w:tc>
          <w:tcPr>
            <w:tcW w:w="1214" w:type="dxa"/>
          </w:tcPr>
          <w:p w14:paraId="70C6A49E">
            <w:pPr>
              <w:rPr>
                <w:sz w:val="24"/>
              </w:rPr>
            </w:pPr>
          </w:p>
        </w:tc>
      </w:tr>
      <w:tr w14:paraId="3284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Merge w:val="continue"/>
          </w:tcPr>
          <w:p w14:paraId="4E67E122">
            <w:pPr>
              <w:rPr>
                <w:sz w:val="24"/>
              </w:rPr>
            </w:pPr>
          </w:p>
        </w:tc>
        <w:tc>
          <w:tcPr>
            <w:tcW w:w="1191" w:type="dxa"/>
            <w:gridSpan w:val="2"/>
          </w:tcPr>
          <w:p w14:paraId="1B6E1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</w:tc>
        <w:tc>
          <w:tcPr>
            <w:tcW w:w="1080" w:type="dxa"/>
            <w:gridSpan w:val="2"/>
          </w:tcPr>
          <w:p w14:paraId="15389157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4A081C52">
            <w:pPr>
              <w:rPr>
                <w:sz w:val="24"/>
              </w:rPr>
            </w:pPr>
          </w:p>
        </w:tc>
        <w:tc>
          <w:tcPr>
            <w:tcW w:w="1260" w:type="dxa"/>
            <w:gridSpan w:val="3"/>
          </w:tcPr>
          <w:p w14:paraId="495853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10.</w:t>
            </w:r>
          </w:p>
        </w:tc>
        <w:tc>
          <w:tcPr>
            <w:tcW w:w="1080" w:type="dxa"/>
            <w:gridSpan w:val="2"/>
          </w:tcPr>
          <w:p w14:paraId="36FA035D">
            <w:pPr>
              <w:rPr>
                <w:sz w:val="24"/>
              </w:rPr>
            </w:pPr>
          </w:p>
        </w:tc>
        <w:tc>
          <w:tcPr>
            <w:tcW w:w="1214" w:type="dxa"/>
          </w:tcPr>
          <w:p w14:paraId="47EB615D">
            <w:pPr>
              <w:rPr>
                <w:sz w:val="24"/>
              </w:rPr>
            </w:pPr>
          </w:p>
        </w:tc>
      </w:tr>
      <w:tr w14:paraId="2051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Merge w:val="continue"/>
          </w:tcPr>
          <w:p w14:paraId="72FA099C">
            <w:pPr>
              <w:rPr>
                <w:sz w:val="24"/>
              </w:rPr>
            </w:pPr>
          </w:p>
        </w:tc>
        <w:tc>
          <w:tcPr>
            <w:tcW w:w="1191" w:type="dxa"/>
            <w:gridSpan w:val="2"/>
          </w:tcPr>
          <w:p w14:paraId="3515A0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</w:p>
        </w:tc>
        <w:tc>
          <w:tcPr>
            <w:tcW w:w="1080" w:type="dxa"/>
            <w:gridSpan w:val="2"/>
          </w:tcPr>
          <w:p w14:paraId="59F4CF6F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54D5B14B">
            <w:pPr>
              <w:rPr>
                <w:sz w:val="24"/>
              </w:rPr>
            </w:pPr>
          </w:p>
        </w:tc>
        <w:tc>
          <w:tcPr>
            <w:tcW w:w="1260" w:type="dxa"/>
            <w:gridSpan w:val="3"/>
          </w:tcPr>
          <w:p w14:paraId="7CCB956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11.</w:t>
            </w:r>
          </w:p>
        </w:tc>
        <w:tc>
          <w:tcPr>
            <w:tcW w:w="1080" w:type="dxa"/>
            <w:gridSpan w:val="2"/>
          </w:tcPr>
          <w:p w14:paraId="78C31FAB">
            <w:pPr>
              <w:rPr>
                <w:sz w:val="24"/>
              </w:rPr>
            </w:pPr>
          </w:p>
        </w:tc>
        <w:tc>
          <w:tcPr>
            <w:tcW w:w="1214" w:type="dxa"/>
          </w:tcPr>
          <w:p w14:paraId="2E60FAF4">
            <w:pPr>
              <w:rPr>
                <w:sz w:val="24"/>
              </w:rPr>
            </w:pPr>
          </w:p>
        </w:tc>
      </w:tr>
      <w:tr w14:paraId="6342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Merge w:val="continue"/>
          </w:tcPr>
          <w:p w14:paraId="21C670B7">
            <w:pPr>
              <w:rPr>
                <w:sz w:val="24"/>
              </w:rPr>
            </w:pPr>
          </w:p>
        </w:tc>
        <w:tc>
          <w:tcPr>
            <w:tcW w:w="1191" w:type="dxa"/>
            <w:gridSpan w:val="2"/>
          </w:tcPr>
          <w:p w14:paraId="6268B8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</w:p>
        </w:tc>
        <w:tc>
          <w:tcPr>
            <w:tcW w:w="1080" w:type="dxa"/>
            <w:gridSpan w:val="2"/>
          </w:tcPr>
          <w:p w14:paraId="3BF7C19E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3AD868A4">
            <w:pPr>
              <w:rPr>
                <w:sz w:val="24"/>
              </w:rPr>
            </w:pPr>
          </w:p>
        </w:tc>
        <w:tc>
          <w:tcPr>
            <w:tcW w:w="3554" w:type="dxa"/>
            <w:gridSpan w:val="6"/>
            <w:vAlign w:val="center"/>
          </w:tcPr>
          <w:p w14:paraId="108F4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注：项目负责人外限填11人</w:t>
            </w:r>
          </w:p>
        </w:tc>
      </w:tr>
      <w:tr w14:paraId="1214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37" w:type="dxa"/>
            <w:vMerge w:val="restart"/>
            <w:vAlign w:val="center"/>
          </w:tcPr>
          <w:p w14:paraId="11C8F4EE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项目市区级</w:t>
            </w:r>
            <w:r>
              <w:rPr>
                <w:rFonts w:hint="eastAsia"/>
                <w:sz w:val="24"/>
                <w:highlight w:val="none"/>
              </w:rPr>
              <w:t>展示情况</w:t>
            </w:r>
          </w:p>
          <w:p w14:paraId="5AEC468A">
            <w:pPr>
              <w:jc w:val="center"/>
              <w:rPr>
                <w:sz w:val="24"/>
              </w:rPr>
            </w:pPr>
          </w:p>
        </w:tc>
        <w:tc>
          <w:tcPr>
            <w:tcW w:w="1687" w:type="dxa"/>
            <w:gridSpan w:val="3"/>
          </w:tcPr>
          <w:p w14:paraId="06444245">
            <w:pPr>
              <w:jc w:val="center"/>
              <w:rPr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>时间</w:t>
            </w:r>
          </w:p>
        </w:tc>
        <w:tc>
          <w:tcPr>
            <w:tcW w:w="2183" w:type="dxa"/>
            <w:gridSpan w:val="4"/>
          </w:tcPr>
          <w:p w14:paraId="0170C790">
            <w:pPr>
              <w:jc w:val="center"/>
              <w:rPr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>地点</w:t>
            </w:r>
          </w:p>
        </w:tc>
        <w:tc>
          <w:tcPr>
            <w:tcW w:w="3215" w:type="dxa"/>
            <w:gridSpan w:val="5"/>
          </w:tcPr>
          <w:p w14:paraId="4A0D607D">
            <w:pPr>
              <w:jc w:val="center"/>
              <w:rPr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>主题</w:t>
            </w:r>
          </w:p>
        </w:tc>
      </w:tr>
      <w:tr w14:paraId="4D51F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37" w:type="dxa"/>
            <w:vMerge w:val="continue"/>
            <w:vAlign w:val="center"/>
          </w:tcPr>
          <w:p w14:paraId="25B3C5BF"/>
        </w:tc>
        <w:tc>
          <w:tcPr>
            <w:tcW w:w="1687" w:type="dxa"/>
            <w:gridSpan w:val="3"/>
          </w:tcPr>
          <w:p w14:paraId="0D027A6C">
            <w:pPr>
              <w:rPr>
                <w:sz w:val="24"/>
              </w:rPr>
            </w:pPr>
          </w:p>
        </w:tc>
        <w:tc>
          <w:tcPr>
            <w:tcW w:w="2183" w:type="dxa"/>
            <w:gridSpan w:val="4"/>
          </w:tcPr>
          <w:p w14:paraId="21EB1F2D">
            <w:pPr>
              <w:rPr>
                <w:sz w:val="24"/>
              </w:rPr>
            </w:pPr>
          </w:p>
        </w:tc>
        <w:tc>
          <w:tcPr>
            <w:tcW w:w="3215" w:type="dxa"/>
            <w:gridSpan w:val="5"/>
          </w:tcPr>
          <w:p w14:paraId="02896E1D">
            <w:pPr>
              <w:rPr>
                <w:sz w:val="24"/>
              </w:rPr>
            </w:pPr>
          </w:p>
        </w:tc>
      </w:tr>
      <w:tr w14:paraId="5653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37" w:type="dxa"/>
            <w:vMerge w:val="continue"/>
            <w:vAlign w:val="center"/>
          </w:tcPr>
          <w:p w14:paraId="5E2E5D83">
            <w:pPr>
              <w:rPr>
                <w:sz w:val="24"/>
              </w:rPr>
            </w:pPr>
          </w:p>
        </w:tc>
        <w:tc>
          <w:tcPr>
            <w:tcW w:w="1687" w:type="dxa"/>
            <w:gridSpan w:val="3"/>
          </w:tcPr>
          <w:p w14:paraId="399D6791">
            <w:pPr>
              <w:rPr>
                <w:sz w:val="24"/>
              </w:rPr>
            </w:pPr>
          </w:p>
        </w:tc>
        <w:tc>
          <w:tcPr>
            <w:tcW w:w="2183" w:type="dxa"/>
            <w:gridSpan w:val="4"/>
          </w:tcPr>
          <w:p w14:paraId="5D725696">
            <w:pPr>
              <w:rPr>
                <w:sz w:val="24"/>
              </w:rPr>
            </w:pPr>
          </w:p>
        </w:tc>
        <w:tc>
          <w:tcPr>
            <w:tcW w:w="3215" w:type="dxa"/>
            <w:gridSpan w:val="5"/>
          </w:tcPr>
          <w:p w14:paraId="6E5C7151">
            <w:pPr>
              <w:rPr>
                <w:sz w:val="24"/>
              </w:rPr>
            </w:pPr>
          </w:p>
        </w:tc>
      </w:tr>
      <w:tr w14:paraId="26E2E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37" w:type="dxa"/>
            <w:vMerge w:val="continue"/>
            <w:vAlign w:val="center"/>
          </w:tcPr>
          <w:p w14:paraId="54DA61C9">
            <w:pPr>
              <w:rPr>
                <w:sz w:val="24"/>
              </w:rPr>
            </w:pPr>
          </w:p>
        </w:tc>
        <w:tc>
          <w:tcPr>
            <w:tcW w:w="1687" w:type="dxa"/>
            <w:gridSpan w:val="3"/>
          </w:tcPr>
          <w:p w14:paraId="61C82273">
            <w:pPr>
              <w:rPr>
                <w:sz w:val="24"/>
              </w:rPr>
            </w:pPr>
          </w:p>
        </w:tc>
        <w:tc>
          <w:tcPr>
            <w:tcW w:w="2183" w:type="dxa"/>
            <w:gridSpan w:val="4"/>
          </w:tcPr>
          <w:p w14:paraId="7C226741">
            <w:pPr>
              <w:rPr>
                <w:sz w:val="24"/>
              </w:rPr>
            </w:pPr>
          </w:p>
        </w:tc>
        <w:tc>
          <w:tcPr>
            <w:tcW w:w="3215" w:type="dxa"/>
            <w:gridSpan w:val="5"/>
          </w:tcPr>
          <w:p w14:paraId="6F2C3E8B">
            <w:pPr>
              <w:rPr>
                <w:sz w:val="24"/>
              </w:rPr>
            </w:pPr>
          </w:p>
        </w:tc>
      </w:tr>
      <w:tr w14:paraId="6A4D9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37" w:type="dxa"/>
            <w:vAlign w:val="center"/>
          </w:tcPr>
          <w:p w14:paraId="6FFCA2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14:paraId="2866F1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形式</w:t>
            </w:r>
          </w:p>
        </w:tc>
        <w:tc>
          <w:tcPr>
            <w:tcW w:w="7085" w:type="dxa"/>
            <w:gridSpan w:val="12"/>
          </w:tcPr>
          <w:p w14:paraId="0E78CE7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1.专著    2.研究报告    3.论文    4.调查报告    5.实验报告</w:t>
            </w:r>
          </w:p>
          <w:p w14:paraId="47E008D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6.案例    7.经验报告    8.校本教材     9.其它</w:t>
            </w:r>
          </w:p>
        </w:tc>
      </w:tr>
      <w:tr w14:paraId="567B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437" w:type="dxa"/>
            <w:vAlign w:val="center"/>
          </w:tcPr>
          <w:p w14:paraId="7C4B5910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与项目相关的</w:t>
            </w:r>
            <w:r>
              <w:rPr>
                <w:rFonts w:hint="eastAsia"/>
                <w:sz w:val="24"/>
              </w:rPr>
              <w:t>成果发表、获奖情况</w:t>
            </w:r>
          </w:p>
        </w:tc>
        <w:tc>
          <w:tcPr>
            <w:tcW w:w="7085" w:type="dxa"/>
            <w:gridSpan w:val="12"/>
          </w:tcPr>
          <w:p w14:paraId="284EE87B">
            <w:pPr>
              <w:rPr>
                <w:sz w:val="24"/>
              </w:rPr>
            </w:pPr>
          </w:p>
          <w:p w14:paraId="3404D0D5">
            <w:pPr>
              <w:rPr>
                <w:sz w:val="24"/>
              </w:rPr>
            </w:pPr>
          </w:p>
          <w:p w14:paraId="72DEFF40">
            <w:pPr>
              <w:rPr>
                <w:sz w:val="24"/>
              </w:rPr>
            </w:pPr>
          </w:p>
          <w:p w14:paraId="4C6F771A">
            <w:pPr>
              <w:rPr>
                <w:sz w:val="24"/>
              </w:rPr>
            </w:pPr>
          </w:p>
          <w:p w14:paraId="64F50BC5">
            <w:pPr>
              <w:rPr>
                <w:sz w:val="24"/>
              </w:rPr>
            </w:pPr>
          </w:p>
          <w:p w14:paraId="4062D5DF">
            <w:pPr>
              <w:rPr>
                <w:sz w:val="24"/>
              </w:rPr>
            </w:pPr>
          </w:p>
          <w:p w14:paraId="4E05CAD5">
            <w:pPr>
              <w:rPr>
                <w:sz w:val="24"/>
              </w:rPr>
            </w:pPr>
          </w:p>
          <w:p w14:paraId="71645ADC">
            <w:pPr>
              <w:rPr>
                <w:sz w:val="24"/>
              </w:rPr>
            </w:pPr>
          </w:p>
          <w:p w14:paraId="3A801BD7">
            <w:pPr>
              <w:rPr>
                <w:sz w:val="24"/>
              </w:rPr>
            </w:pPr>
          </w:p>
          <w:p w14:paraId="4DB391D3">
            <w:pPr>
              <w:rPr>
                <w:sz w:val="24"/>
              </w:rPr>
            </w:pPr>
          </w:p>
          <w:p w14:paraId="5A85B321">
            <w:pPr>
              <w:rPr>
                <w:sz w:val="24"/>
              </w:rPr>
            </w:pPr>
          </w:p>
          <w:p w14:paraId="7E695A84">
            <w:pPr>
              <w:rPr>
                <w:sz w:val="24"/>
              </w:rPr>
            </w:pPr>
          </w:p>
          <w:p w14:paraId="72B0C209">
            <w:pPr>
              <w:rPr>
                <w:sz w:val="24"/>
              </w:rPr>
            </w:pPr>
          </w:p>
          <w:p w14:paraId="0E29D291">
            <w:pPr>
              <w:rPr>
                <w:sz w:val="24"/>
              </w:rPr>
            </w:pPr>
          </w:p>
          <w:p w14:paraId="3BCF2324">
            <w:pPr>
              <w:rPr>
                <w:sz w:val="24"/>
              </w:rPr>
            </w:pPr>
          </w:p>
          <w:p w14:paraId="24AC3352">
            <w:pPr>
              <w:rPr>
                <w:sz w:val="24"/>
              </w:rPr>
            </w:pPr>
          </w:p>
          <w:p w14:paraId="30A6ED8D">
            <w:pPr>
              <w:rPr>
                <w:sz w:val="24"/>
              </w:rPr>
            </w:pPr>
          </w:p>
          <w:p w14:paraId="4AF798B0">
            <w:pPr>
              <w:rPr>
                <w:sz w:val="24"/>
              </w:rPr>
            </w:pPr>
          </w:p>
          <w:p w14:paraId="5499B071">
            <w:pPr>
              <w:rPr>
                <w:sz w:val="24"/>
              </w:rPr>
            </w:pPr>
          </w:p>
          <w:p w14:paraId="27B72764">
            <w:pPr>
              <w:rPr>
                <w:sz w:val="24"/>
              </w:rPr>
            </w:pPr>
          </w:p>
          <w:p w14:paraId="4A1676F3">
            <w:pPr>
              <w:rPr>
                <w:sz w:val="24"/>
              </w:rPr>
            </w:pPr>
          </w:p>
        </w:tc>
      </w:tr>
      <w:tr w14:paraId="2BFB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37" w:type="dxa"/>
            <w:vMerge w:val="restart"/>
            <w:vAlign w:val="center"/>
          </w:tcPr>
          <w:p w14:paraId="18BB1E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14:paraId="065A92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385E0F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变</w:t>
            </w:r>
          </w:p>
          <w:p w14:paraId="4372D3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更</w:t>
            </w:r>
          </w:p>
          <w:p w14:paraId="09B6B2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4735AA4A">
            <w:pPr>
              <w:ind w:firstLine="480" w:firstLineChars="2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085" w:type="dxa"/>
            <w:gridSpan w:val="12"/>
          </w:tcPr>
          <w:p w14:paraId="05546B8F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无</w:t>
            </w:r>
          </w:p>
        </w:tc>
      </w:tr>
      <w:tr w14:paraId="212D7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437" w:type="dxa"/>
            <w:vMerge w:val="continue"/>
            <w:vAlign w:val="center"/>
          </w:tcPr>
          <w:p w14:paraId="73EDC07A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7085" w:type="dxa"/>
            <w:gridSpan w:val="12"/>
          </w:tcPr>
          <w:p w14:paraId="48037D75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有</w:t>
            </w:r>
          </w:p>
          <w:p w14:paraId="70548093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原项目负责人_____变更为现项目负责人 ________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</w:t>
            </w:r>
          </w:p>
          <w:p w14:paraId="337C822B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</w:t>
            </w:r>
          </w:p>
          <w:p w14:paraId="13D96C09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变更事由（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须写明理由、新项目负责人的基本情况）：</w:t>
            </w:r>
          </w:p>
          <w:p w14:paraId="3A3E71F8">
            <w:pPr>
              <w:autoSpaceDE w:val="0"/>
              <w:autoSpaceDN w:val="0"/>
              <w:adjustRightInd w:val="0"/>
              <w:spacing w:after="160"/>
              <w:rPr>
                <w:rFonts w:ascii="仿宋_GB2312" w:eastAsia="仿宋_GB2312"/>
                <w:color w:val="000000"/>
                <w:sz w:val="24"/>
              </w:rPr>
            </w:pPr>
          </w:p>
          <w:p w14:paraId="16AFF5C1">
            <w:pPr>
              <w:autoSpaceDE w:val="0"/>
              <w:autoSpaceDN w:val="0"/>
              <w:adjustRightInd w:val="0"/>
              <w:spacing w:after="160"/>
              <w:rPr>
                <w:rFonts w:ascii="仿宋_GB2312" w:eastAsia="仿宋_GB2312"/>
                <w:color w:val="000000"/>
                <w:sz w:val="24"/>
              </w:rPr>
            </w:pPr>
          </w:p>
          <w:p w14:paraId="5BAB60E7">
            <w:pPr>
              <w:autoSpaceDE w:val="0"/>
              <w:autoSpaceDN w:val="0"/>
              <w:adjustRightInd w:val="0"/>
              <w:spacing w:after="160"/>
              <w:rPr>
                <w:rFonts w:ascii="仿宋_GB2312" w:eastAsia="仿宋_GB2312"/>
                <w:color w:val="000000"/>
                <w:sz w:val="24"/>
              </w:rPr>
            </w:pPr>
          </w:p>
          <w:p w14:paraId="4E0743E1">
            <w:pPr>
              <w:autoSpaceDE w:val="0"/>
              <w:autoSpaceDN w:val="0"/>
              <w:adjustRightInd w:val="0"/>
              <w:spacing w:after="160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        单位负责人（签章）：</w:t>
            </w:r>
          </w:p>
          <w:p w14:paraId="76EB13D8">
            <w:pPr>
              <w:rPr>
                <w:sz w:val="24"/>
              </w:rPr>
            </w:pPr>
          </w:p>
        </w:tc>
      </w:tr>
      <w:tr w14:paraId="024F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22" w:type="dxa"/>
            <w:gridSpan w:val="13"/>
            <w:tcBorders>
              <w:bottom w:val="single" w:color="auto" w:sz="4" w:space="0"/>
            </w:tcBorders>
            <w:vAlign w:val="center"/>
          </w:tcPr>
          <w:p w14:paraId="02B868B7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项目单位意见：</w:t>
            </w:r>
          </w:p>
          <w:p w14:paraId="2ABD3EDD">
            <w:pPr>
              <w:rPr>
                <w:sz w:val="24"/>
              </w:rPr>
            </w:pPr>
          </w:p>
          <w:p w14:paraId="2937F135">
            <w:pPr>
              <w:rPr>
                <w:sz w:val="24"/>
              </w:rPr>
            </w:pPr>
          </w:p>
          <w:p w14:paraId="6AF432C7">
            <w:pPr>
              <w:rPr>
                <w:sz w:val="24"/>
              </w:rPr>
            </w:pPr>
          </w:p>
          <w:p w14:paraId="21FFECBA">
            <w:pPr>
              <w:rPr>
                <w:sz w:val="24"/>
              </w:rPr>
            </w:pPr>
          </w:p>
          <w:p w14:paraId="14A67577">
            <w:pPr>
              <w:ind w:firstLine="600" w:firstLineChars="25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项目承担单位（盖章）</w:t>
            </w:r>
          </w:p>
          <w:p w14:paraId="4B09F2ED">
            <w:pPr>
              <w:ind w:firstLine="6240" w:firstLineChars="2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  <w:p w14:paraId="708D0E93">
            <w:pPr>
              <w:ind w:firstLine="6240" w:firstLineChars="2600"/>
              <w:rPr>
                <w:rFonts w:hint="eastAsia"/>
                <w:sz w:val="24"/>
              </w:rPr>
            </w:pPr>
          </w:p>
        </w:tc>
      </w:tr>
      <w:tr w14:paraId="30E1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22" w:type="dxa"/>
            <w:gridSpan w:val="13"/>
            <w:tcBorders>
              <w:bottom w:val="single" w:color="auto" w:sz="4" w:space="0"/>
            </w:tcBorders>
            <w:vAlign w:val="center"/>
          </w:tcPr>
          <w:p w14:paraId="528D60F8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浦东新区新优质学校高质量发展创新项目组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意见：</w:t>
            </w:r>
          </w:p>
          <w:tbl>
            <w:tblPr>
              <w:tblStyle w:val="9"/>
              <w:tblpPr w:leftFromText="180" w:rightFromText="180" w:vertAnchor="text" w:horzAnchor="page" w:tblpX="508" w:tblpY="437"/>
              <w:tblOverlap w:val="never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57"/>
              <w:gridCol w:w="2526"/>
            </w:tblGrid>
            <w:tr w14:paraId="7676F2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88" w:hRule="atLeast"/>
                <w:jc w:val="center"/>
              </w:trPr>
              <w:tc>
                <w:tcPr>
                  <w:tcW w:w="5257" w:type="dxa"/>
                  <w:noWrap w:val="0"/>
                  <w:vAlign w:val="center"/>
                </w:tcPr>
                <w:p w14:paraId="03B514B8">
                  <w:pPr>
                    <w:autoSpaceDE w:val="0"/>
                    <w:autoSpaceDN w:val="0"/>
                    <w:adjustRightInd w:val="0"/>
                    <w:rPr>
                      <w:rFonts w:hint="eastAsia" w:ascii="仿宋_GB2312" w:eastAsia="仿宋_GB2312"/>
                      <w:color w:val="000000"/>
                      <w:sz w:val="28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color w:val="000000"/>
                      <w:sz w:val="28"/>
                      <w:lang w:val="en-US" w:eastAsia="zh-CN"/>
                    </w:rPr>
                    <w:t>综合等级</w:t>
                  </w:r>
                </w:p>
                <w:p w14:paraId="42CDF905">
                  <w:pPr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hint="eastAsia" w:ascii="仿宋_GB2312" w:eastAsia="仿宋_GB2312"/>
                      <w:color w:val="000000"/>
                      <w:sz w:val="28"/>
                      <w:lang w:val="en-US" w:eastAsia="zh-CN"/>
                    </w:rPr>
                    <w:t>（优秀、良好、合格、不合格、暂缓结项）</w:t>
                  </w:r>
                </w:p>
              </w:tc>
              <w:tc>
                <w:tcPr>
                  <w:tcW w:w="2526" w:type="dxa"/>
                  <w:noWrap w:val="0"/>
                  <w:vAlign w:val="center"/>
                </w:tcPr>
                <w:p w14:paraId="6857DCC1">
                  <w:pPr>
                    <w:jc w:val="center"/>
                    <w:rPr>
                      <w:b/>
                      <w:sz w:val="36"/>
                      <w:szCs w:val="28"/>
                    </w:rPr>
                  </w:pPr>
                </w:p>
              </w:tc>
            </w:tr>
          </w:tbl>
          <w:p w14:paraId="37C5719E">
            <w:pPr>
              <w:spacing w:line="360" w:lineRule="auto"/>
              <w:jc w:val="left"/>
              <w:rPr>
                <w:rFonts w:hint="eastAsia"/>
                <w:sz w:val="24"/>
              </w:rPr>
            </w:pPr>
          </w:p>
          <w:p w14:paraId="6EAD94EE"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暂缓结项的修改意见：</w:t>
            </w:r>
          </w:p>
          <w:p w14:paraId="01E5563C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22161630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                                           </w:t>
            </w:r>
          </w:p>
          <w:p w14:paraId="1F4240FF">
            <w:pPr>
              <w:autoSpaceDE w:val="0"/>
              <w:autoSpaceDN w:val="0"/>
              <w:adjustRightInd w:val="0"/>
              <w:jc w:val="right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  （盖章）</w:t>
            </w:r>
          </w:p>
          <w:p w14:paraId="052B5B08">
            <w:pPr>
              <w:autoSpaceDE w:val="0"/>
              <w:autoSpaceDN w:val="0"/>
              <w:adjustRightInd w:val="0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                                        年   月    日                                </w:t>
            </w:r>
          </w:p>
          <w:p w14:paraId="5934D281">
            <w:pPr>
              <w:ind w:firstLine="6240" w:firstLineChars="2600"/>
              <w:rPr>
                <w:rFonts w:hint="eastAsia"/>
                <w:sz w:val="24"/>
              </w:rPr>
            </w:pPr>
          </w:p>
        </w:tc>
      </w:tr>
    </w:tbl>
    <w:p w14:paraId="65034448">
      <w:pPr>
        <w:jc w:val="center"/>
        <w:rPr>
          <w:b/>
          <w:sz w:val="44"/>
          <w:szCs w:val="44"/>
        </w:rPr>
      </w:pPr>
    </w:p>
    <w:p w14:paraId="6A5ADC53">
      <w:pPr>
        <w:jc w:val="center"/>
        <w:rPr>
          <w:b/>
          <w:sz w:val="44"/>
          <w:szCs w:val="44"/>
        </w:rPr>
      </w:pPr>
    </w:p>
    <w:p w14:paraId="6F0F1687">
      <w:pPr>
        <w:jc w:val="center"/>
        <w:rPr>
          <w:b/>
          <w:sz w:val="44"/>
          <w:szCs w:val="44"/>
        </w:rPr>
      </w:pPr>
    </w:p>
    <w:p w14:paraId="43AE91F7">
      <w:pPr>
        <w:jc w:val="center"/>
        <w:rPr>
          <w:b/>
          <w:sz w:val="44"/>
          <w:szCs w:val="44"/>
        </w:rPr>
      </w:pPr>
    </w:p>
    <w:p w14:paraId="64B8455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浦东新区新优质高质量发展创新项目</w:t>
      </w:r>
    </w:p>
    <w:p w14:paraId="431EAD3B">
      <w:pPr>
        <w:jc w:val="center"/>
        <w:rPr>
          <w:b/>
          <w:sz w:val="44"/>
          <w:szCs w:val="44"/>
        </w:rPr>
      </w:pPr>
    </w:p>
    <w:p w14:paraId="0C48B9B4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结 项 报 告</w:t>
      </w:r>
    </w:p>
    <w:p w14:paraId="5D08F07A">
      <w:pPr>
        <w:jc w:val="center"/>
        <w:rPr>
          <w:b/>
          <w:sz w:val="44"/>
        </w:rPr>
      </w:pPr>
    </w:p>
    <w:p w14:paraId="3AFE5A1A">
      <w:pPr>
        <w:jc w:val="center"/>
        <w:rPr>
          <w:b/>
          <w:sz w:val="44"/>
        </w:rPr>
      </w:pPr>
    </w:p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4095"/>
      </w:tblGrid>
      <w:tr w14:paraId="2EB91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4AD372DC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4095" w:type="dxa"/>
            <w:tcBorders>
              <w:bottom w:val="single" w:color="auto" w:sz="4" w:space="0"/>
            </w:tcBorders>
            <w:vAlign w:val="center"/>
          </w:tcPr>
          <w:p w14:paraId="2CEA2C7A">
            <w:pPr>
              <w:tabs>
                <w:tab w:val="left" w:pos="4382"/>
              </w:tabs>
              <w:ind w:left="105" w:leftChars="50"/>
              <w:jc w:val="center"/>
            </w:pPr>
          </w:p>
        </w:tc>
      </w:tr>
      <w:tr w14:paraId="634EE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0D3D0E4A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项目立项号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59D50B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0BE0D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06" w:type="dxa"/>
            <w:vAlign w:val="bottom"/>
          </w:tcPr>
          <w:p w14:paraId="66252BB1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项目负责人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0A0EA7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0BB33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 w14:paraId="4CD71382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143146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47DACA5D">
      <w:pPr>
        <w:spacing w:line="600" w:lineRule="exact"/>
        <w:jc w:val="center"/>
        <w:rPr>
          <w:rFonts w:ascii="宋体"/>
          <w:sz w:val="32"/>
        </w:rPr>
      </w:pPr>
    </w:p>
    <w:p w14:paraId="2F92222F">
      <w:pPr>
        <w:jc w:val="center"/>
        <w:rPr>
          <w:b/>
          <w:sz w:val="44"/>
        </w:rPr>
      </w:pPr>
    </w:p>
    <w:p w14:paraId="14363B18">
      <w:pPr>
        <w:jc w:val="center"/>
        <w:rPr>
          <w:b/>
          <w:sz w:val="44"/>
        </w:rPr>
      </w:pPr>
    </w:p>
    <w:p w14:paraId="746EC6B1">
      <w:pPr>
        <w:jc w:val="center"/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  <w:t>浦东新区新优质学校高质量发展创新项目组</w:t>
      </w:r>
    </w:p>
    <w:p w14:paraId="4B6D9C2D">
      <w:pPr>
        <w:jc w:val="center"/>
        <w:rPr>
          <w:b/>
          <w:sz w:val="44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</w:rPr>
        <w:t>6年6月</w:t>
      </w:r>
    </w:p>
    <w:p w14:paraId="03C84E34">
      <w:pPr>
        <w:pStyle w:val="5"/>
        <w:spacing w:after="0" w:line="360" w:lineRule="auto"/>
        <w:ind w:left="0" w:leftChars="0"/>
        <w:rPr>
          <w:rFonts w:hint="eastAsia" w:ascii="仿宋" w:hAnsi="仿宋" w:eastAsia="仿宋" w:cs="Times New Roman"/>
          <w:color w:val="000000"/>
          <w:kern w:val="0"/>
          <w:sz w:val="24"/>
        </w:rPr>
      </w:pPr>
    </w:p>
    <w:p w14:paraId="0B72FE81">
      <w:pPr>
        <w:pStyle w:val="5"/>
        <w:spacing w:after="0" w:line="360" w:lineRule="auto"/>
        <w:ind w:left="0" w:leftChars="0"/>
        <w:rPr>
          <w:rFonts w:hint="eastAsia" w:ascii="仿宋" w:hAnsi="仿宋" w:eastAsia="仿宋" w:cs="Times New Roman"/>
          <w:color w:val="000000"/>
          <w:kern w:val="0"/>
          <w:sz w:val="24"/>
        </w:rPr>
      </w:pPr>
    </w:p>
    <w:p w14:paraId="3B26967C">
      <w:pPr>
        <w:pStyle w:val="5"/>
        <w:spacing w:after="0" w:line="360" w:lineRule="auto"/>
        <w:ind w:left="0" w:leftChars="0"/>
        <w:rPr>
          <w:rFonts w:hint="eastAsia" w:ascii="仿宋" w:hAnsi="仿宋" w:eastAsia="仿宋" w:cs="Times New Roman"/>
          <w:color w:val="000000"/>
          <w:kern w:val="0"/>
          <w:sz w:val="24"/>
        </w:rPr>
      </w:pPr>
    </w:p>
    <w:p w14:paraId="3B93F8C6">
      <w:pPr>
        <w:pStyle w:val="5"/>
        <w:spacing w:after="0" w:line="360" w:lineRule="auto"/>
        <w:ind w:left="0" w:leftChars="0"/>
        <w:rPr>
          <w:rFonts w:hint="eastAsia" w:ascii="仿宋" w:hAnsi="仿宋" w:eastAsia="仿宋" w:cs="Times New Roman"/>
          <w:b/>
          <w:bCs/>
          <w:color w:val="0000FF"/>
          <w:kern w:val="0"/>
          <w:sz w:val="24"/>
        </w:rPr>
      </w:pPr>
      <w:r>
        <w:rPr>
          <w:rFonts w:hint="eastAsia" w:ascii="仿宋" w:hAnsi="仿宋" w:eastAsia="仿宋" w:cs="Times New Roman"/>
          <w:b/>
          <w:bCs/>
          <w:color w:val="000000"/>
          <w:kern w:val="0"/>
          <w:sz w:val="24"/>
        </w:rPr>
        <w:t>撰写提示</w:t>
      </w:r>
      <w:r>
        <w:rPr>
          <w:rFonts w:ascii="仿宋" w:hAnsi="仿宋" w:eastAsia="仿宋" w:cs="Times New Roman"/>
          <w:b/>
          <w:bCs/>
          <w:color w:val="000000"/>
          <w:kern w:val="0"/>
          <w:sz w:val="24"/>
        </w:rPr>
        <w:t>：</w:t>
      </w:r>
      <w:r>
        <w:rPr>
          <w:rFonts w:hint="eastAsia" w:ascii="仿宋" w:hAnsi="仿宋" w:eastAsia="仿宋" w:cs="Times New Roman"/>
          <w:b/>
          <w:bCs/>
          <w:color w:val="000000"/>
          <w:kern w:val="0"/>
          <w:sz w:val="24"/>
        </w:rPr>
        <w:t>报告内容包括但不限于以下方面，</w:t>
      </w:r>
      <w:r>
        <w:rPr>
          <w:rFonts w:hint="eastAsia" w:ascii="仿宋" w:hAnsi="仿宋" w:eastAsia="仿宋" w:cs="Times New Roman"/>
          <w:b/>
          <w:bCs/>
          <w:color w:val="FF0000"/>
          <w:kern w:val="0"/>
          <w:sz w:val="24"/>
        </w:rPr>
        <w:t>10000</w:t>
      </w:r>
      <w:r>
        <w:rPr>
          <w:rFonts w:hint="eastAsia" w:ascii="仿宋" w:hAnsi="仿宋" w:eastAsia="仿宋" w:cs="Times New Roman"/>
          <w:b/>
          <w:bCs/>
          <w:color w:val="000000"/>
          <w:kern w:val="0"/>
          <w:sz w:val="24"/>
        </w:rPr>
        <w:t>字以上</w:t>
      </w:r>
      <w:r>
        <w:rPr>
          <w:rFonts w:hint="eastAsia" w:ascii="仿宋" w:hAnsi="仿宋" w:eastAsia="仿宋" w:cs="Times New Roman"/>
          <w:b/>
          <w:bCs/>
          <w:color w:val="0000FF"/>
          <w:kern w:val="0"/>
          <w:sz w:val="24"/>
        </w:rPr>
        <w:t>（不含附件）。</w:t>
      </w:r>
    </w:p>
    <w:p w14:paraId="2A23A702">
      <w:pPr>
        <w:snapToGrid w:val="0"/>
        <w:spacing w:line="360" w:lineRule="auto"/>
        <w:rPr>
          <w:rFonts w:hint="eastAsia" w:ascii="仿宋" w:hAnsi="仿宋" w:eastAsia="仿宋"/>
          <w:b/>
          <w:bCs/>
          <w:sz w:val="28"/>
          <w:szCs w:val="36"/>
        </w:rPr>
      </w:pPr>
    </w:p>
    <w:p w14:paraId="62D22ED7">
      <w:pPr>
        <w:snapToGrid w:val="0"/>
        <w:spacing w:line="360" w:lineRule="auto"/>
        <w:rPr>
          <w:rFonts w:hint="eastAsia"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一、项目</w:t>
      </w:r>
      <w:r>
        <w:rPr>
          <w:rFonts w:ascii="仿宋" w:hAnsi="仿宋" w:eastAsia="仿宋"/>
          <w:b/>
          <w:bCs/>
          <w:sz w:val="28"/>
          <w:szCs w:val="36"/>
        </w:rPr>
        <w:t>针对的问题及其溯因</w:t>
      </w:r>
    </w:p>
    <w:p w14:paraId="76F4ACF9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36"/>
          <w:lang w:eastAsia="zh-CN"/>
        </w:rPr>
      </w:pPr>
      <w:r>
        <w:rPr>
          <w:rFonts w:hint="eastAsia" w:ascii="仿宋" w:hAnsi="仿宋" w:eastAsia="仿宋"/>
          <w:sz w:val="28"/>
          <w:szCs w:val="36"/>
        </w:rPr>
        <w:t>说明当下教育趋势与有关文件精神，同时基于现实问题等开展这个项目的原因；项目的价值意义；项目所要解决的主要问题</w:t>
      </w:r>
      <w:r>
        <w:rPr>
          <w:rFonts w:hint="eastAsia" w:ascii="仿宋" w:hAnsi="仿宋" w:eastAsia="仿宋"/>
          <w:sz w:val="28"/>
          <w:szCs w:val="36"/>
          <w:lang w:eastAsia="zh-CN"/>
        </w:rPr>
        <w:t>。</w:t>
      </w:r>
    </w:p>
    <w:p w14:paraId="3EFEB058">
      <w:pPr>
        <w:snapToGrid w:val="0"/>
        <w:spacing w:line="360" w:lineRule="auto"/>
        <w:rPr>
          <w:rFonts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二、项目的理论基础</w:t>
      </w:r>
    </w:p>
    <w:p w14:paraId="019BE040">
      <w:pPr>
        <w:snapToGrid w:val="0"/>
        <w:spacing w:line="360" w:lineRule="auto"/>
        <w:ind w:firstLine="560" w:firstLineChars="200"/>
        <w:rPr>
          <w:rFonts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说明概念界定；研究现状分析，即国内外在同类问题上的研究进展。</w:t>
      </w:r>
    </w:p>
    <w:p w14:paraId="53094540">
      <w:pPr>
        <w:snapToGrid w:val="0"/>
        <w:spacing w:line="360" w:lineRule="auto"/>
        <w:rPr>
          <w:rFonts w:hint="eastAsia"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三、项目概述</w:t>
      </w:r>
    </w:p>
    <w:p w14:paraId="239CD534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36"/>
          <w:highlight w:val="yellow"/>
        </w:rPr>
      </w:pPr>
      <w:r>
        <w:rPr>
          <w:rFonts w:hint="eastAsia" w:ascii="仿宋" w:hAnsi="仿宋" w:eastAsia="仿宋"/>
          <w:sz w:val="28"/>
          <w:szCs w:val="36"/>
        </w:rPr>
        <w:t>包含项目研究目标、研究内容、研究方法与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实施</w:t>
      </w:r>
      <w:r>
        <w:rPr>
          <w:rFonts w:hint="eastAsia" w:ascii="仿宋" w:hAnsi="仿宋" w:eastAsia="仿宋"/>
          <w:sz w:val="28"/>
          <w:szCs w:val="36"/>
        </w:rPr>
        <w:t>过程。</w:t>
      </w:r>
    </w:p>
    <w:p w14:paraId="240E6197">
      <w:pPr>
        <w:snapToGrid w:val="0"/>
        <w:spacing w:line="360" w:lineRule="auto"/>
        <w:rPr>
          <w:rFonts w:hint="eastAsia"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四、项目成果</w:t>
      </w:r>
    </w:p>
    <w:p w14:paraId="2C2909CF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  <w:lang w:val="en-US" w:eastAsia="zh-CN"/>
        </w:rPr>
        <w:t>结合项目研究内容，</w:t>
      </w:r>
      <w:r>
        <w:rPr>
          <w:rFonts w:ascii="仿宋" w:hAnsi="仿宋" w:eastAsia="仿宋"/>
          <w:sz w:val="28"/>
          <w:szCs w:val="36"/>
        </w:rPr>
        <w:t>梳理</w:t>
      </w:r>
      <w:r>
        <w:rPr>
          <w:rFonts w:hint="eastAsia" w:ascii="仿宋" w:hAnsi="仿宋" w:eastAsia="仿宋"/>
          <w:sz w:val="28"/>
          <w:szCs w:val="36"/>
        </w:rPr>
        <w:t>呈现</w:t>
      </w:r>
      <w:r>
        <w:rPr>
          <w:rFonts w:ascii="仿宋" w:hAnsi="仿宋" w:eastAsia="仿宋"/>
          <w:sz w:val="28"/>
          <w:szCs w:val="36"/>
        </w:rPr>
        <w:t>项目实施周期内，通过系列实践探索提炼形成的系统化、可迁移、可复制的校本经验、实践策略、操作范式与特色成果。</w:t>
      </w:r>
    </w:p>
    <w:p w14:paraId="2FF80A5B">
      <w:pPr>
        <w:snapToGrid w:val="0"/>
        <w:spacing w:line="360" w:lineRule="auto"/>
        <w:rPr>
          <w:rFonts w:hint="eastAsia"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五、</w:t>
      </w:r>
      <w:r>
        <w:rPr>
          <w:rFonts w:hint="eastAsia" w:ascii="仿宋" w:hAnsi="仿宋" w:eastAsia="仿宋"/>
          <w:b/>
          <w:bCs/>
          <w:sz w:val="28"/>
          <w:szCs w:val="36"/>
          <w:lang w:val="en-US" w:eastAsia="zh-CN"/>
        </w:rPr>
        <w:t>项目</w:t>
      </w:r>
      <w:r>
        <w:rPr>
          <w:rFonts w:hint="eastAsia" w:ascii="仿宋" w:hAnsi="仿宋" w:eastAsia="仿宋"/>
          <w:b/>
          <w:bCs/>
          <w:sz w:val="28"/>
          <w:szCs w:val="36"/>
        </w:rPr>
        <w:t>创新与亮点</w:t>
      </w:r>
    </w:p>
    <w:p w14:paraId="59B210A9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36"/>
        </w:rPr>
      </w:pPr>
      <w:r>
        <w:rPr>
          <w:rFonts w:ascii="仿宋" w:hAnsi="仿宋" w:eastAsia="仿宋"/>
          <w:sz w:val="28"/>
          <w:szCs w:val="36"/>
        </w:rPr>
        <w:t>包括项目在理念、实施路径、实践模式、育人机制、成果产出等方面的突破与特色，突出校本特色、实践突破与差异化亮点。</w:t>
      </w:r>
    </w:p>
    <w:p w14:paraId="4F14DE0B">
      <w:pPr>
        <w:snapToGrid w:val="0"/>
        <w:spacing w:line="360" w:lineRule="auto"/>
        <w:rPr>
          <w:rFonts w:hint="eastAsia"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六、项目成效</w:t>
      </w:r>
    </w:p>
    <w:p w14:paraId="3E3DD04B">
      <w:pPr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通过项目研究产生的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学生成长、教师发展和学校变革的</w:t>
      </w:r>
      <w:r>
        <w:rPr>
          <w:rFonts w:hint="eastAsia" w:ascii="仿宋" w:hAnsi="仿宋" w:eastAsia="仿宋"/>
          <w:sz w:val="28"/>
          <w:szCs w:val="36"/>
        </w:rPr>
        <w:t>效果</w:t>
      </w:r>
      <w:r>
        <w:rPr>
          <w:rFonts w:hint="eastAsia" w:ascii="仿宋" w:hAnsi="仿宋" w:eastAsia="仿宋"/>
          <w:sz w:val="28"/>
          <w:szCs w:val="36"/>
          <w:lang w:eastAsia="zh-CN"/>
        </w:rPr>
        <w:t>，需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结合</w:t>
      </w:r>
      <w:r>
        <w:rPr>
          <w:rFonts w:hint="eastAsia" w:ascii="仿宋" w:hAnsi="仿宋" w:eastAsia="仿宋"/>
          <w:sz w:val="28"/>
          <w:szCs w:val="36"/>
        </w:rPr>
        <w:t>证据来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阐明</w:t>
      </w:r>
      <w:r>
        <w:rPr>
          <w:rFonts w:hint="eastAsia" w:ascii="仿宋" w:hAnsi="仿宋" w:eastAsia="仿宋"/>
          <w:sz w:val="28"/>
          <w:szCs w:val="36"/>
        </w:rPr>
        <w:t>，例如数据（问卷）、案例（访谈）、作品分析等。</w:t>
      </w:r>
    </w:p>
    <w:p w14:paraId="3EA47B0E">
      <w:pPr>
        <w:snapToGrid w:val="0"/>
        <w:spacing w:line="360" w:lineRule="auto"/>
        <w:rPr>
          <w:rFonts w:hint="default" w:ascii="仿宋" w:hAnsi="仿宋" w:eastAsia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七、思考</w:t>
      </w:r>
      <w:r>
        <w:rPr>
          <w:rFonts w:hint="eastAsia" w:ascii="仿宋" w:hAnsi="仿宋" w:eastAsia="仿宋"/>
          <w:b/>
          <w:bCs/>
          <w:sz w:val="28"/>
          <w:szCs w:val="36"/>
          <w:lang w:val="en-US" w:eastAsia="zh-CN"/>
        </w:rPr>
        <w:t>与展望</w:t>
      </w:r>
    </w:p>
    <w:p w14:paraId="7684F6A8">
      <w:pPr>
        <w:snapToGrid w:val="0"/>
        <w:spacing w:line="360" w:lineRule="auto"/>
        <w:ind w:firstLine="560" w:firstLineChars="200"/>
        <w:rPr>
          <w:rFonts w:hint="default" w:ascii="仿宋" w:hAnsi="仿宋" w:eastAsia="仿宋"/>
          <w:sz w:val="28"/>
          <w:szCs w:val="36"/>
          <w:lang w:val="en-US"/>
        </w:rPr>
      </w:pPr>
      <w:r>
        <w:rPr>
          <w:rFonts w:hint="eastAsia" w:ascii="仿宋" w:hAnsi="仿宋" w:eastAsia="仿宋"/>
          <w:sz w:val="28"/>
          <w:szCs w:val="36"/>
          <w:lang w:val="en-US" w:eastAsia="zh-CN"/>
        </w:rPr>
        <w:t>项目研究中</w:t>
      </w:r>
      <w:r>
        <w:rPr>
          <w:rFonts w:hint="eastAsia" w:ascii="仿宋" w:hAnsi="仿宋" w:eastAsia="仿宋"/>
          <w:sz w:val="28"/>
          <w:szCs w:val="36"/>
        </w:rPr>
        <w:t>值得思考和讨论的问题，与研究主题相关的问题，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以及对项目未来实践想突破的难点和期待。</w:t>
      </w:r>
    </w:p>
    <w:p w14:paraId="0A5009C8">
      <w:pPr>
        <w:snapToGrid w:val="0"/>
        <w:spacing w:line="360" w:lineRule="auto"/>
        <w:rPr>
          <w:rFonts w:hint="eastAsia" w:ascii="仿宋" w:hAnsi="仿宋" w:eastAsia="仿宋"/>
          <w:b/>
          <w:bCs/>
          <w:sz w:val="28"/>
          <w:szCs w:val="36"/>
        </w:rPr>
      </w:pPr>
      <w:r>
        <w:rPr>
          <w:rFonts w:hint="eastAsia" w:ascii="仿宋" w:hAnsi="仿宋" w:eastAsia="仿宋"/>
          <w:b/>
          <w:bCs/>
          <w:sz w:val="28"/>
          <w:szCs w:val="36"/>
        </w:rPr>
        <w:t>八、参考文献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jA5ZDYyMmU3NDk5MjJjMjFkMDMzMDAyYmExYTQifQ=="/>
  </w:docVars>
  <w:rsids>
    <w:rsidRoot w:val="00DE7685"/>
    <w:rsid w:val="00004B8E"/>
    <w:rsid w:val="000227FB"/>
    <w:rsid w:val="000C20F7"/>
    <w:rsid w:val="000C3DB3"/>
    <w:rsid w:val="000C7B16"/>
    <w:rsid w:val="000F49E7"/>
    <w:rsid w:val="00142E6D"/>
    <w:rsid w:val="001604E0"/>
    <w:rsid w:val="00182F7A"/>
    <w:rsid w:val="001B17C7"/>
    <w:rsid w:val="001C6DD2"/>
    <w:rsid w:val="001D7545"/>
    <w:rsid w:val="00210F51"/>
    <w:rsid w:val="002707E3"/>
    <w:rsid w:val="002A40F1"/>
    <w:rsid w:val="002F77F1"/>
    <w:rsid w:val="00327571"/>
    <w:rsid w:val="003A6016"/>
    <w:rsid w:val="004432BA"/>
    <w:rsid w:val="00451868"/>
    <w:rsid w:val="0045203C"/>
    <w:rsid w:val="00461CBC"/>
    <w:rsid w:val="0047618C"/>
    <w:rsid w:val="00483E9E"/>
    <w:rsid w:val="004B7095"/>
    <w:rsid w:val="004C011B"/>
    <w:rsid w:val="004C1D20"/>
    <w:rsid w:val="004C49CF"/>
    <w:rsid w:val="004D1199"/>
    <w:rsid w:val="005002C9"/>
    <w:rsid w:val="00507040"/>
    <w:rsid w:val="00531FFE"/>
    <w:rsid w:val="00561209"/>
    <w:rsid w:val="0056678D"/>
    <w:rsid w:val="005D396B"/>
    <w:rsid w:val="005E1A81"/>
    <w:rsid w:val="0061417E"/>
    <w:rsid w:val="006240E2"/>
    <w:rsid w:val="006B6875"/>
    <w:rsid w:val="006E7B41"/>
    <w:rsid w:val="007245A5"/>
    <w:rsid w:val="007320DF"/>
    <w:rsid w:val="00734666"/>
    <w:rsid w:val="00757527"/>
    <w:rsid w:val="007B51D1"/>
    <w:rsid w:val="007C326D"/>
    <w:rsid w:val="007C4DF1"/>
    <w:rsid w:val="00815C82"/>
    <w:rsid w:val="0082167A"/>
    <w:rsid w:val="0083406F"/>
    <w:rsid w:val="00853FE6"/>
    <w:rsid w:val="008B4C2C"/>
    <w:rsid w:val="008E491A"/>
    <w:rsid w:val="00904E08"/>
    <w:rsid w:val="00922221"/>
    <w:rsid w:val="0092793B"/>
    <w:rsid w:val="009666E9"/>
    <w:rsid w:val="009707CA"/>
    <w:rsid w:val="00987A04"/>
    <w:rsid w:val="009C39AD"/>
    <w:rsid w:val="009E4062"/>
    <w:rsid w:val="00A215EB"/>
    <w:rsid w:val="00A23ADA"/>
    <w:rsid w:val="00A417C3"/>
    <w:rsid w:val="00A47F1B"/>
    <w:rsid w:val="00A50C5C"/>
    <w:rsid w:val="00A52634"/>
    <w:rsid w:val="00A63B52"/>
    <w:rsid w:val="00AF4564"/>
    <w:rsid w:val="00B1436D"/>
    <w:rsid w:val="00B15324"/>
    <w:rsid w:val="00B2078E"/>
    <w:rsid w:val="00B31FCE"/>
    <w:rsid w:val="00B338EE"/>
    <w:rsid w:val="00B94316"/>
    <w:rsid w:val="00BA6161"/>
    <w:rsid w:val="00BC38F7"/>
    <w:rsid w:val="00C27520"/>
    <w:rsid w:val="00C32792"/>
    <w:rsid w:val="00C3339A"/>
    <w:rsid w:val="00C50B17"/>
    <w:rsid w:val="00C60582"/>
    <w:rsid w:val="00C75D0D"/>
    <w:rsid w:val="00CA754F"/>
    <w:rsid w:val="00CD6C7E"/>
    <w:rsid w:val="00D03374"/>
    <w:rsid w:val="00D101D0"/>
    <w:rsid w:val="00D1530E"/>
    <w:rsid w:val="00D17339"/>
    <w:rsid w:val="00D24C8B"/>
    <w:rsid w:val="00D420F9"/>
    <w:rsid w:val="00D9037F"/>
    <w:rsid w:val="00D96C95"/>
    <w:rsid w:val="00DA5452"/>
    <w:rsid w:val="00DB1FDF"/>
    <w:rsid w:val="00DE7685"/>
    <w:rsid w:val="00DF0281"/>
    <w:rsid w:val="00E422D9"/>
    <w:rsid w:val="00E44B46"/>
    <w:rsid w:val="00E846FC"/>
    <w:rsid w:val="00EA05A7"/>
    <w:rsid w:val="00EA7B5C"/>
    <w:rsid w:val="00EB5019"/>
    <w:rsid w:val="00EE0384"/>
    <w:rsid w:val="00EF739E"/>
    <w:rsid w:val="00EF7693"/>
    <w:rsid w:val="00F12E9C"/>
    <w:rsid w:val="00F22361"/>
    <w:rsid w:val="00F30A07"/>
    <w:rsid w:val="00F51420"/>
    <w:rsid w:val="00F60F38"/>
    <w:rsid w:val="00F70D79"/>
    <w:rsid w:val="00F762BE"/>
    <w:rsid w:val="00F8710C"/>
    <w:rsid w:val="00FE3606"/>
    <w:rsid w:val="00FE6B1B"/>
    <w:rsid w:val="01227446"/>
    <w:rsid w:val="02317AF5"/>
    <w:rsid w:val="03600D18"/>
    <w:rsid w:val="056C59D7"/>
    <w:rsid w:val="0ADF0A36"/>
    <w:rsid w:val="0BFA514F"/>
    <w:rsid w:val="0D8B27AF"/>
    <w:rsid w:val="0EB21FBD"/>
    <w:rsid w:val="148A5A68"/>
    <w:rsid w:val="14F0527E"/>
    <w:rsid w:val="165A2B67"/>
    <w:rsid w:val="16E96798"/>
    <w:rsid w:val="175C6F6A"/>
    <w:rsid w:val="1A5328A6"/>
    <w:rsid w:val="1B5700F2"/>
    <w:rsid w:val="1DF04AA7"/>
    <w:rsid w:val="1E912BAE"/>
    <w:rsid w:val="1EC957F7"/>
    <w:rsid w:val="204C4020"/>
    <w:rsid w:val="236B3E13"/>
    <w:rsid w:val="2AB301D4"/>
    <w:rsid w:val="2BD575BF"/>
    <w:rsid w:val="2BE5357A"/>
    <w:rsid w:val="2E163727"/>
    <w:rsid w:val="32243669"/>
    <w:rsid w:val="354E1F57"/>
    <w:rsid w:val="359C73A0"/>
    <w:rsid w:val="35BC48B8"/>
    <w:rsid w:val="37490FD0"/>
    <w:rsid w:val="382611A3"/>
    <w:rsid w:val="38CC5188"/>
    <w:rsid w:val="3BF27D19"/>
    <w:rsid w:val="3DD53CF9"/>
    <w:rsid w:val="423670FF"/>
    <w:rsid w:val="425C78EF"/>
    <w:rsid w:val="463F596D"/>
    <w:rsid w:val="46402235"/>
    <w:rsid w:val="471A0D5A"/>
    <w:rsid w:val="491A08B0"/>
    <w:rsid w:val="49357422"/>
    <w:rsid w:val="4E037B64"/>
    <w:rsid w:val="4F891AED"/>
    <w:rsid w:val="50855379"/>
    <w:rsid w:val="509D6FF7"/>
    <w:rsid w:val="51053BF3"/>
    <w:rsid w:val="52F42171"/>
    <w:rsid w:val="54AD6A7C"/>
    <w:rsid w:val="55630EE8"/>
    <w:rsid w:val="55CC2F32"/>
    <w:rsid w:val="575431DF"/>
    <w:rsid w:val="588A59D6"/>
    <w:rsid w:val="5965402F"/>
    <w:rsid w:val="5DDE1261"/>
    <w:rsid w:val="5F7F9352"/>
    <w:rsid w:val="63D27965"/>
    <w:rsid w:val="641B57B0"/>
    <w:rsid w:val="64D53FC2"/>
    <w:rsid w:val="661D62C6"/>
    <w:rsid w:val="67851192"/>
    <w:rsid w:val="67B55127"/>
    <w:rsid w:val="67E87B2D"/>
    <w:rsid w:val="68386205"/>
    <w:rsid w:val="692D08A7"/>
    <w:rsid w:val="69DA0EE9"/>
    <w:rsid w:val="6FF86724"/>
    <w:rsid w:val="700147E0"/>
    <w:rsid w:val="719E27C9"/>
    <w:rsid w:val="746E5488"/>
    <w:rsid w:val="765B1A3C"/>
    <w:rsid w:val="77BFA109"/>
    <w:rsid w:val="7A41719B"/>
    <w:rsid w:val="7D64B4DA"/>
    <w:rsid w:val="7E337682"/>
    <w:rsid w:val="7E83198C"/>
    <w:rsid w:val="7EE0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link w:val="15"/>
    <w:qFormat/>
    <w:uiPriority w:val="0"/>
    <w:rPr>
      <w:rFonts w:ascii="宋体" w:hAnsi="Courier New"/>
      <w:szCs w:val="20"/>
    </w:rPr>
  </w:style>
  <w:style w:type="paragraph" w:styleId="5">
    <w:name w:val="Body Text Indent 2"/>
    <w:basedOn w:val="1"/>
    <w:link w:val="21"/>
    <w:qFormat/>
    <w:uiPriority w:val="0"/>
    <w:pPr>
      <w:spacing w:after="120" w:line="480" w:lineRule="auto"/>
      <w:ind w:left="200" w:leftChars="200"/>
    </w:pPr>
    <w:rPr>
      <w:rFonts w:asciiTheme="minorHAnsi" w:hAnsiTheme="minorHAnsi" w:eastAsiaTheme="minorEastAsia" w:cstheme="minorBidi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纯文本 字符"/>
    <w:link w:val="4"/>
    <w:qFormat/>
    <w:uiPriority w:val="0"/>
    <w:rPr>
      <w:rFonts w:ascii="宋体" w:hAnsi="Courier New"/>
      <w:kern w:val="2"/>
      <w:sz w:val="21"/>
    </w:rPr>
  </w:style>
  <w:style w:type="character" w:customStyle="1" w:styleId="16">
    <w:name w:val="批注框文本 字符"/>
    <w:link w:val="6"/>
    <w:qFormat/>
    <w:uiPriority w:val="0"/>
    <w:rPr>
      <w:kern w:val="2"/>
      <w:sz w:val="18"/>
      <w:szCs w:val="18"/>
    </w:rPr>
  </w:style>
  <w:style w:type="character" w:customStyle="1" w:styleId="17">
    <w:name w:val="页脚 字符"/>
    <w:link w:val="7"/>
    <w:qFormat/>
    <w:uiPriority w:val="0"/>
    <w:rPr>
      <w:kern w:val="2"/>
      <w:sz w:val="18"/>
      <w:szCs w:val="18"/>
    </w:rPr>
  </w:style>
  <w:style w:type="character" w:customStyle="1" w:styleId="18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19">
    <w:name w:val="自设正文 Char"/>
    <w:link w:val="20"/>
    <w:qFormat/>
    <w:uiPriority w:val="0"/>
    <w:rPr>
      <w:rFonts w:ascii="宋体" w:hAnsi="宋体" w:eastAsia="仿宋_GB2312"/>
      <w:b/>
      <w:bCs/>
      <w:color w:val="000000"/>
      <w:sz w:val="28"/>
      <w:szCs w:val="21"/>
      <w:lang w:val="zh-CN"/>
    </w:rPr>
  </w:style>
  <w:style w:type="paragraph" w:customStyle="1" w:styleId="20">
    <w:name w:val="自设正文"/>
    <w:basedOn w:val="1"/>
    <w:link w:val="19"/>
    <w:qFormat/>
    <w:uiPriority w:val="0"/>
    <w:pPr>
      <w:spacing w:line="560" w:lineRule="exact"/>
      <w:ind w:firstLine="562" w:firstLineChars="200"/>
    </w:pPr>
    <w:rPr>
      <w:rFonts w:ascii="宋体" w:hAnsi="宋体" w:eastAsia="仿宋_GB2312"/>
      <w:b/>
      <w:bCs/>
      <w:color w:val="000000"/>
      <w:kern w:val="0"/>
      <w:sz w:val="28"/>
      <w:szCs w:val="21"/>
      <w:lang w:val="zh-CN"/>
    </w:rPr>
  </w:style>
  <w:style w:type="character" w:customStyle="1" w:styleId="21">
    <w:name w:val="正文文本缩进 2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826</Words>
  <Characters>870</Characters>
  <Lines>155</Lines>
  <Paragraphs>135</Paragraphs>
  <TotalTime>0</TotalTime>
  <ScaleCrop>false</ScaleCrop>
  <LinksUpToDate>false</LinksUpToDate>
  <CharactersWithSpaces>1259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2022-06-20T01:20:00Z</dcterms:created>
  <dc:creator>微软用户</dc:creator>
  <cp:lastModifiedBy>乐俞</cp:lastModifiedBy>
  <cp:lastPrinted>2021-09-24T05:22:00Z</cp:lastPrinted>
  <dcterms:modified xsi:type="dcterms:W3CDTF">2026-06-01T06:55:00Z</dcterms:modified>
  <dc:title>浦东新区教育科学研究项目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FC26E2D5416F490BB881A11F149AC7F2_13</vt:lpwstr>
  </property>
  <property fmtid="{D5CDD505-2E9C-101B-9397-08002B2CF9AE}" pid="4" name="KSOTemplateDocerSaveRecord">
    <vt:lpwstr>eyJoZGlkIjoiYTUwMzdmOTgzNDAxYjg3YTc4ZTlmZWE0OGIzODk2M2IiLCJ1c2VySWQiOiIzNjc1MTIzMDEifQ==</vt:lpwstr>
  </property>
</Properties>
</file>