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kinsoku/>
        <w:autoSpaceDE/>
        <w:autoSpaceDN/>
        <w:adjustRightInd/>
        <w:snapToGrid/>
        <w:spacing w:line="540" w:lineRule="exact"/>
        <w:jc w:val="both"/>
        <w:textAlignment w:val="auto"/>
        <w:rPr>
          <w:rFonts w:hint="eastAsia" w:ascii="黑体" w:hAnsi="Times New Roman" w:eastAsia="黑体" w:cs="Times New Roman"/>
          <w:snapToGrid/>
          <w:kern w:val="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Times New Roman" w:eastAsia="黑体" w:cs="Times New Roman"/>
          <w:snapToGrid/>
          <w:kern w:val="2"/>
          <w:sz w:val="32"/>
          <w:szCs w:val="32"/>
        </w:rPr>
        <w:t xml:space="preserve">附 件 </w:t>
      </w:r>
      <w:r>
        <w:rPr>
          <w:rFonts w:hint="eastAsia" w:ascii="黑体" w:hAnsi="Times New Roman" w:eastAsia="黑体" w:cs="Times New Roman"/>
          <w:snapToGrid/>
          <w:kern w:val="2"/>
          <w:sz w:val="32"/>
          <w:szCs w:val="32"/>
          <w:lang w:val="en-US" w:eastAsia="zh-CN"/>
        </w:rPr>
        <w:t>2</w:t>
      </w:r>
    </w:p>
    <w:p>
      <w:pPr>
        <w:spacing w:line="520" w:lineRule="exact"/>
        <w:ind w:left="13"/>
        <w:jc w:val="both"/>
        <w:rPr>
          <w:rFonts w:ascii="方正仿宋_GB2312" w:hAnsi="方正仿宋_GB2312" w:eastAsia="方正仿宋_GB2312" w:cs="方正仿宋_GB2312"/>
          <w:sz w:val="38"/>
          <w:szCs w:val="38"/>
        </w:rPr>
      </w:pPr>
    </w:p>
    <w:p>
      <w:pPr>
        <w:keepNext/>
        <w:keepLines/>
        <w:widowControl w:val="0"/>
        <w:kinsoku/>
        <w:autoSpaceDE/>
        <w:autoSpaceDN/>
        <w:adjustRightInd/>
        <w:snapToGrid/>
        <w:spacing w:line="360" w:lineRule="auto"/>
        <w:jc w:val="center"/>
        <w:textAlignment w:val="auto"/>
        <w:outlineLvl w:val="1"/>
        <w:rPr>
          <w:rFonts w:hint="eastAsia" w:ascii="方正小标宋_GBK" w:hAnsi="方正大标宋简体" w:eastAsia="方正小标宋_GBK" w:cs="方正大标宋简体"/>
          <w:bCs/>
          <w:sz w:val="36"/>
          <w:szCs w:val="36"/>
        </w:rPr>
      </w:pPr>
      <w:r>
        <w:rPr>
          <w:rFonts w:hint="eastAsia" w:ascii="方正小标宋_GBK" w:hAnsi="方正大标宋简体" w:eastAsia="方正小标宋_GBK" w:cs="方正大标宋简体"/>
          <w:bCs/>
          <w:sz w:val="36"/>
          <w:szCs w:val="36"/>
        </w:rPr>
        <w:t>上海市“全面建设高质量幼儿园”成果孵化工作坊</w:t>
      </w:r>
    </w:p>
    <w:p>
      <w:pPr>
        <w:keepNext/>
        <w:keepLines/>
        <w:widowControl w:val="0"/>
        <w:kinsoku/>
        <w:autoSpaceDE/>
        <w:autoSpaceDN/>
        <w:adjustRightInd/>
        <w:snapToGrid/>
        <w:spacing w:line="360" w:lineRule="auto"/>
        <w:jc w:val="center"/>
        <w:textAlignment w:val="auto"/>
        <w:outlineLvl w:val="1"/>
        <w:rPr>
          <w:rFonts w:hint="eastAsia" w:ascii="方正小标宋_GBK" w:hAnsi="方正大标宋简体" w:eastAsia="方正小标宋_GBK" w:cs="方正大标宋简体"/>
          <w:bCs/>
          <w:sz w:val="36"/>
          <w:szCs w:val="36"/>
        </w:rPr>
      </w:pPr>
      <w:r>
        <w:rPr>
          <w:rFonts w:hint="eastAsia" w:ascii="方正小标宋_GBK" w:hAnsi="方正大标宋简体" w:eastAsia="方正小标宋_GBK" w:cs="方正大标宋简体"/>
          <w:bCs/>
          <w:sz w:val="36"/>
          <w:szCs w:val="36"/>
        </w:rPr>
        <w:t>申报表</w:t>
      </w:r>
    </w:p>
    <w:p>
      <w:pPr>
        <w:keepNext/>
        <w:keepLines/>
        <w:widowControl w:val="0"/>
        <w:kinsoku/>
        <w:autoSpaceDE/>
        <w:autoSpaceDN/>
        <w:adjustRightInd/>
        <w:snapToGrid/>
        <w:spacing w:line="360" w:lineRule="auto"/>
        <w:jc w:val="center"/>
        <w:textAlignment w:val="auto"/>
        <w:outlineLvl w:val="1"/>
        <w:rPr>
          <w:rFonts w:hint="eastAsia" w:ascii="方正小标宋_GBK" w:hAnsi="方正大标宋简体" w:eastAsia="方正小标宋_GBK" w:cs="方正大标宋简体"/>
          <w:bCs/>
          <w:sz w:val="36"/>
          <w:szCs w:val="36"/>
        </w:rPr>
      </w:pPr>
      <w:r>
        <w:rPr>
          <w:rFonts w:hint="eastAsia" w:ascii="方正小标宋_GBK" w:hAnsi="方正大标宋简体" w:eastAsia="方正小标宋_GBK" w:cs="方正大标宋简体"/>
          <w:bCs/>
          <w:sz w:val="36"/>
          <w:szCs w:val="36"/>
        </w:rPr>
        <w:t>(202</w:t>
      </w:r>
      <w:r>
        <w:rPr>
          <w:rFonts w:hint="eastAsia" w:ascii="方正小标宋_GBK" w:hAnsi="方正大标宋简体" w:eastAsia="方正小标宋_GBK" w:cs="方正大标宋简体"/>
          <w:bCs/>
          <w:sz w:val="36"/>
          <w:szCs w:val="36"/>
          <w:lang w:val="en-US" w:eastAsia="zh-CN"/>
        </w:rPr>
        <w:t>3</w:t>
      </w:r>
      <w:r>
        <w:rPr>
          <w:rFonts w:hint="eastAsia" w:ascii="方正小标宋_GBK" w:hAnsi="方正大标宋简体" w:eastAsia="方正小标宋_GBK" w:cs="方正大标宋简体"/>
          <w:bCs/>
          <w:sz w:val="36"/>
          <w:szCs w:val="36"/>
        </w:rPr>
        <w:t>年版)</w:t>
      </w:r>
    </w:p>
    <w:p>
      <w:pPr>
        <w:spacing w:line="600" w:lineRule="auto"/>
        <w:jc w:val="both"/>
        <w:rPr>
          <w:rFonts w:ascii="方正仿宋_GB2312" w:hAnsi="方正仿宋_GB2312" w:eastAsia="方正仿宋_GB2312" w:cs="方正仿宋_GB2312"/>
          <w:sz w:val="30"/>
          <w:szCs w:val="30"/>
        </w:rPr>
      </w:pPr>
    </w:p>
    <w:p>
      <w:pPr>
        <w:spacing w:line="600" w:lineRule="auto"/>
        <w:ind w:left="1260" w:leftChars="600" w:firstLine="0" w:firstLineChars="0"/>
        <w:jc w:val="both"/>
        <w:rPr>
          <w:rFonts w:hint="default" w:ascii="仿宋_GB2312" w:hAnsi="仿宋_GB2312" w:eastAsia="仿宋_GB2312" w:cs="仿宋_GB2312"/>
          <w:bCs/>
          <w:kern w:val="2"/>
          <w:sz w:val="30"/>
          <w:szCs w:val="30"/>
          <w:u w:val="single"/>
          <w:lang w:val="en-US"/>
        </w:rPr>
      </w:pP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u w:val="none"/>
          <w:lang w:val="en-US" w:eastAsia="zh-CN"/>
        </w:rPr>
        <w:t>拟开发课程名称：</w:t>
      </w:r>
      <w:r>
        <w:rPr>
          <w:rFonts w:ascii="仿宋_GB2312" w:hAnsi="仿宋_GB2312" w:eastAsia="仿宋_GB2312" w:cs="仿宋_GB2312"/>
          <w:bCs/>
          <w:kern w:val="2"/>
          <w:sz w:val="30"/>
          <w:szCs w:val="30"/>
          <w:u w:val="single"/>
        </w:rPr>
        <w:t xml:space="preserve">           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1260" w:leftChars="600" w:firstLine="0" w:firstLineChars="0"/>
        <w:jc w:val="both"/>
        <w:textAlignment w:val="baseline"/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0"/>
          <w:szCs w:val="30"/>
          <w:lang w:val="en-US" w:eastAsia="zh-CN"/>
        </w:rPr>
        <w:t>课程所属子</w:t>
      </w:r>
      <w:r>
        <w:rPr>
          <w:rFonts w:ascii="仿宋_GB2312" w:hAnsi="仿宋_GB2312" w:eastAsia="仿宋_GB2312" w:cs="仿宋_GB2312"/>
          <w:b w:val="0"/>
          <w:bCs/>
          <w:kern w:val="2"/>
          <w:sz w:val="30"/>
          <w:szCs w:val="30"/>
        </w:rPr>
        <w:t>主题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三选一，打√）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1260" w:leftChars="600" w:firstLine="0" w:firstLineChars="0"/>
        <w:jc w:val="both"/>
        <w:textAlignment w:val="baseline"/>
        <w:rPr>
          <w:rFonts w:hint="eastAsia" w:ascii="仿宋_GB2312" w:hAnsi="仿宋_GB2312" w:eastAsia="仿宋_GB2312" w:cs="仿宋_GB2312"/>
          <w:bCs/>
          <w:kern w:val="2"/>
          <w:sz w:val="28"/>
          <w:szCs w:val="28"/>
          <w:lang w:val="en-US" w:eastAsia="zh-CN"/>
        </w:rPr>
      </w:pPr>
      <w:r>
        <w:rPr>
          <w:rFonts w:hint="eastAsia" w:ascii="方正小标宋_GBK" w:hAnsi="方正大标宋简体" w:eastAsia="方正小标宋_GBK" w:cs="方正大标宋简体"/>
          <w:bCs/>
          <w:sz w:val="36"/>
          <w:szCs w:val="36"/>
        </w:rPr>
        <w:sym w:font="Wingdings 2" w:char="00A3"/>
      </w:r>
      <w:r>
        <w:rPr>
          <w:rFonts w:hint="eastAsia" w:ascii="仿宋_GB2312" w:hAnsi="仿宋_GB2312" w:eastAsia="仿宋_GB2312" w:cs="仿宋_GB2312"/>
          <w:bCs/>
          <w:kern w:val="2"/>
          <w:sz w:val="28"/>
          <w:szCs w:val="28"/>
          <w:lang w:val="en-US" w:eastAsia="zh-CN"/>
        </w:rPr>
        <w:t>1.提升户外二小时活动实施质量的研究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1260" w:leftChars="600" w:firstLine="0" w:firstLineChars="0"/>
        <w:jc w:val="both"/>
        <w:textAlignment w:val="baseline"/>
        <w:rPr>
          <w:rFonts w:hint="eastAsia" w:ascii="仿宋_GB2312" w:hAnsi="仿宋_GB2312" w:eastAsia="仿宋_GB2312" w:cs="仿宋_GB2312"/>
          <w:bCs/>
          <w:kern w:val="2"/>
          <w:sz w:val="28"/>
          <w:szCs w:val="28"/>
          <w:lang w:val="en-US" w:eastAsia="zh-CN"/>
        </w:rPr>
      </w:pPr>
      <w:r>
        <w:rPr>
          <w:rFonts w:hint="eastAsia" w:ascii="方正小标宋_GBK" w:hAnsi="方正大标宋简体" w:eastAsia="方正小标宋_GBK" w:cs="方正大标宋简体"/>
          <w:bCs/>
          <w:sz w:val="36"/>
          <w:szCs w:val="36"/>
        </w:rPr>
        <w:sym w:font="Wingdings 2" w:char="00A3"/>
      </w:r>
      <w:r>
        <w:rPr>
          <w:rFonts w:hint="eastAsia" w:ascii="仿宋_GB2312" w:hAnsi="仿宋_GB2312" w:eastAsia="仿宋_GB2312" w:cs="仿宋_GB2312"/>
          <w:bCs/>
          <w:kern w:val="2"/>
          <w:sz w:val="28"/>
          <w:szCs w:val="28"/>
          <w:lang w:val="en-US" w:eastAsia="zh-CN"/>
        </w:rPr>
        <w:t>2.幼儿园入学准备的实践与探索</w:t>
      </w:r>
    </w:p>
    <w:p>
      <w:pPr>
        <w:spacing w:line="600" w:lineRule="auto"/>
        <w:ind w:left="1260" w:leftChars="600" w:firstLine="0" w:firstLineChars="0"/>
        <w:jc w:val="both"/>
        <w:rPr>
          <w:rFonts w:hint="eastAsia" w:ascii="仿宋_GB2312" w:hAnsi="仿宋_GB2312" w:eastAsia="仿宋_GB2312" w:cs="仿宋_GB2312"/>
          <w:bCs/>
          <w:kern w:val="2"/>
          <w:sz w:val="28"/>
          <w:szCs w:val="28"/>
          <w:u w:val="none"/>
          <w:lang w:val="en-US" w:eastAsia="zh-CN"/>
        </w:rPr>
      </w:pPr>
      <w:r>
        <w:rPr>
          <w:rFonts w:hint="eastAsia" w:ascii="方正小标宋_GBK" w:hAnsi="方正大标宋简体" w:eastAsia="方正小标宋_GBK" w:cs="方正大标宋简体"/>
          <w:bCs/>
          <w:sz w:val="36"/>
          <w:szCs w:val="36"/>
        </w:rPr>
        <w:sym w:font="Wingdings 2" w:char="00A3"/>
      </w:r>
      <w:r>
        <w:rPr>
          <w:rFonts w:hint="eastAsia" w:ascii="仿宋_GB2312" w:hAnsi="仿宋_GB2312" w:eastAsia="仿宋_GB2312" w:cs="仿宋_GB2312"/>
          <w:bCs/>
          <w:kern w:val="2"/>
          <w:sz w:val="28"/>
          <w:szCs w:val="28"/>
          <w:u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Cs/>
          <w:kern w:val="2"/>
          <w:sz w:val="28"/>
          <w:szCs w:val="28"/>
          <w:lang w:val="en-US" w:eastAsia="zh-CN"/>
        </w:rPr>
        <w:t>托幼一体背景下的托班环境创设与优化</w:t>
      </w:r>
    </w:p>
    <w:p>
      <w:pPr>
        <w:spacing w:line="600" w:lineRule="auto"/>
        <w:ind w:left="1260" w:leftChars="600" w:firstLine="0" w:firstLineChars="0"/>
        <w:jc w:val="both"/>
        <w:rPr>
          <w:rFonts w:ascii="仿宋_GB2312" w:hAnsi="仿宋_GB2312" w:eastAsia="仿宋_GB2312" w:cs="仿宋_GB2312"/>
          <w:bCs/>
          <w:kern w:val="2"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领衔人</w:t>
      </w:r>
      <w:r>
        <w:rPr>
          <w:rFonts w:ascii="仿宋_GB2312" w:hAnsi="仿宋_GB2312" w:eastAsia="仿宋_GB2312" w:cs="仿宋_GB2312"/>
          <w:bCs/>
          <w:kern w:val="2"/>
          <w:sz w:val="30"/>
          <w:szCs w:val="30"/>
        </w:rPr>
        <w:t>姓名：</w:t>
      </w:r>
      <w:r>
        <w:rPr>
          <w:rFonts w:ascii="仿宋_GB2312" w:hAnsi="仿宋_GB2312" w:eastAsia="仿宋_GB2312" w:cs="仿宋_GB2312"/>
          <w:bCs/>
          <w:kern w:val="2"/>
          <w:sz w:val="30"/>
          <w:szCs w:val="30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u w:val="single"/>
          <w:lang w:val="en-US" w:eastAsia="zh-CN"/>
        </w:rPr>
        <w:t xml:space="preserve">    </w:t>
      </w:r>
      <w:r>
        <w:rPr>
          <w:rFonts w:ascii="仿宋_GB2312" w:hAnsi="仿宋_GB2312" w:eastAsia="仿宋_GB2312" w:cs="仿宋_GB2312"/>
          <w:bCs/>
          <w:kern w:val="2"/>
          <w:sz w:val="30"/>
          <w:szCs w:val="30"/>
          <w:u w:val="single"/>
        </w:rPr>
        <w:t xml:space="preserve">         </w:t>
      </w:r>
    </w:p>
    <w:p>
      <w:pPr>
        <w:spacing w:line="600" w:lineRule="auto"/>
        <w:ind w:left="1260" w:leftChars="600" w:firstLine="0" w:firstLineChars="0"/>
        <w:jc w:val="both"/>
        <w:rPr>
          <w:rFonts w:ascii="仿宋_GB2312" w:hAnsi="仿宋_GB2312" w:eastAsia="仿宋_GB2312" w:cs="仿宋_GB2312"/>
          <w:bCs/>
          <w:kern w:val="2"/>
          <w:sz w:val="30"/>
          <w:szCs w:val="30"/>
        </w:rPr>
      </w:pPr>
      <w:r>
        <w:rPr>
          <w:rFonts w:ascii="仿宋_GB2312" w:hAnsi="仿宋_GB2312" w:eastAsia="仿宋_GB2312" w:cs="仿宋_GB2312"/>
          <w:bCs/>
          <w:kern w:val="2"/>
          <w:sz w:val="30"/>
          <w:szCs w:val="30"/>
        </w:rPr>
        <w:t>单位名称：</w:t>
      </w:r>
      <w:r>
        <w:rPr>
          <w:rFonts w:ascii="仿宋_GB2312" w:hAnsi="仿宋_GB2312" w:eastAsia="仿宋_GB2312" w:cs="仿宋_GB2312"/>
          <w:bCs/>
          <w:kern w:val="2"/>
          <w:sz w:val="30"/>
          <w:szCs w:val="30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u w:val="single"/>
          <w:lang w:val="en-US" w:eastAsia="zh-CN"/>
        </w:rPr>
        <w:t xml:space="preserve">  </w:t>
      </w:r>
      <w:r>
        <w:rPr>
          <w:rFonts w:ascii="仿宋_GB2312" w:hAnsi="仿宋_GB2312" w:eastAsia="仿宋_GB2312" w:cs="仿宋_GB2312"/>
          <w:bCs/>
          <w:kern w:val="2"/>
          <w:sz w:val="30"/>
          <w:szCs w:val="30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u w:val="single"/>
          <w:lang w:val="en-US" w:eastAsia="zh-CN"/>
        </w:rPr>
        <w:t xml:space="preserve">   </w:t>
      </w:r>
      <w:r>
        <w:rPr>
          <w:rFonts w:ascii="仿宋_GB2312" w:hAnsi="仿宋_GB2312" w:eastAsia="仿宋_GB2312" w:cs="仿宋_GB2312"/>
          <w:bCs/>
          <w:kern w:val="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u w:val="single"/>
          <w:lang w:val="en-US" w:eastAsia="zh-CN"/>
        </w:rPr>
        <w:t xml:space="preserve"> </w:t>
      </w:r>
      <w:r>
        <w:rPr>
          <w:rFonts w:ascii="仿宋_GB2312" w:hAnsi="仿宋_GB2312" w:eastAsia="仿宋_GB2312" w:cs="仿宋_GB2312"/>
          <w:bCs/>
          <w:kern w:val="2"/>
          <w:sz w:val="30"/>
          <w:szCs w:val="30"/>
          <w:u w:val="single"/>
        </w:rPr>
        <w:t xml:space="preserve">           </w:t>
      </w:r>
    </w:p>
    <w:p>
      <w:pPr>
        <w:spacing w:line="360" w:lineRule="auto"/>
        <w:ind w:left="1260" w:leftChars="600" w:firstLine="0" w:firstLineChars="0"/>
        <w:jc w:val="both"/>
        <w:rPr>
          <w:rFonts w:ascii="仿宋_GB2312" w:hAnsi="仿宋_GB2312" w:eastAsia="仿宋_GB2312" w:cs="仿宋_GB2312"/>
          <w:bCs/>
          <w:kern w:val="2"/>
          <w:sz w:val="30"/>
          <w:szCs w:val="30"/>
        </w:rPr>
      </w:pPr>
      <w:r>
        <w:rPr>
          <w:rFonts w:ascii="仿宋_GB2312" w:hAnsi="仿宋_GB2312" w:eastAsia="仿宋_GB2312" w:cs="仿宋_GB2312"/>
          <w:bCs/>
          <w:kern w:val="2"/>
          <w:sz w:val="30"/>
          <w:szCs w:val="30"/>
        </w:rPr>
        <w:t>申请日期：</w:t>
      </w:r>
      <w:r>
        <w:rPr>
          <w:rFonts w:ascii="仿宋_GB2312" w:hAnsi="仿宋_GB2312" w:eastAsia="仿宋_GB2312" w:cs="仿宋_GB2312"/>
          <w:bCs/>
          <w:kern w:val="2"/>
          <w:sz w:val="30"/>
          <w:szCs w:val="30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u w:val="single"/>
          <w:lang w:val="en-US" w:eastAsia="zh-CN"/>
        </w:rPr>
        <w:t xml:space="preserve">      </w:t>
      </w:r>
      <w:r>
        <w:rPr>
          <w:rFonts w:ascii="仿宋_GB2312" w:hAnsi="仿宋_GB2312" w:eastAsia="仿宋_GB2312" w:cs="仿宋_GB2312"/>
          <w:bCs/>
          <w:kern w:val="2"/>
          <w:sz w:val="30"/>
          <w:szCs w:val="30"/>
          <w:u w:val="single"/>
        </w:rPr>
        <w:t xml:space="preserve">            </w:t>
      </w:r>
    </w:p>
    <w:p>
      <w:pPr>
        <w:spacing w:line="360" w:lineRule="auto"/>
        <w:jc w:val="center"/>
        <w:rPr>
          <w:rFonts w:ascii="仿宋_GB2312" w:hAnsi="仿宋_GB2312" w:eastAsia="仿宋_GB2312" w:cs="仿宋_GB2312"/>
          <w:bCs/>
          <w:kern w:val="2"/>
          <w:sz w:val="30"/>
          <w:szCs w:val="30"/>
        </w:rPr>
      </w:pPr>
    </w:p>
    <w:p>
      <w:pPr>
        <w:spacing w:line="360" w:lineRule="auto"/>
        <w:jc w:val="center"/>
        <w:rPr>
          <w:rFonts w:hint="default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</w:pPr>
      <w:r>
        <w:rPr>
          <w:rFonts w:ascii="仿宋_GB2312" w:hAnsi="仿宋_GB2312" w:eastAsia="仿宋_GB2312" w:cs="仿宋_GB2312"/>
          <w:bCs/>
          <w:kern w:val="2"/>
          <w:sz w:val="30"/>
          <w:szCs w:val="30"/>
        </w:rPr>
        <w:t>上海市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教师教育学院制</w:t>
      </w:r>
    </w:p>
    <w:p>
      <w:pPr>
        <w:spacing w:line="360" w:lineRule="auto"/>
        <w:jc w:val="center"/>
        <w:rPr>
          <w:rFonts w:hint="default" w:ascii="仿宋_GB2312" w:hAnsi="仿宋_GB2312" w:eastAsia="仿宋_GB2312" w:cs="仿宋_GB2312"/>
          <w:bCs/>
          <w:w w:val="63"/>
          <w:kern w:val="2"/>
          <w:sz w:val="30"/>
          <w:szCs w:val="30"/>
          <w:lang w:val="en-US" w:eastAsia="zh-CN"/>
        </w:rPr>
      </w:pPr>
      <w:r>
        <w:rPr>
          <w:rFonts w:hint="default" w:ascii="仿宋_GB2312" w:hAnsi="仿宋_GB2312" w:eastAsia="仿宋_GB2312" w:cs="仿宋_GB2312"/>
          <w:bCs/>
          <w:w w:val="63"/>
          <w:kern w:val="2"/>
          <w:sz w:val="30"/>
          <w:szCs w:val="30"/>
          <w:lang w:val="en-US" w:eastAsia="zh-CN"/>
        </w:rPr>
        <w:t>（上海市教育委员会教学研究室）</w:t>
      </w:r>
    </w:p>
    <w:p>
      <w:pPr>
        <w:spacing w:line="360" w:lineRule="auto"/>
        <w:jc w:val="center"/>
        <w:rPr>
          <w:rFonts w:hint="default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</w:pPr>
    </w:p>
    <w:p>
      <w:pPr>
        <w:spacing w:line="360" w:lineRule="auto"/>
        <w:jc w:val="center"/>
        <w:rPr>
          <w:rFonts w:ascii="仿宋_GB2312" w:hAnsi="仿宋_GB2312" w:eastAsia="仿宋_GB2312" w:cs="仿宋_GB2312"/>
          <w:bCs/>
          <w:kern w:val="2"/>
          <w:sz w:val="30"/>
          <w:szCs w:val="30"/>
        </w:rPr>
        <w:sectPr>
          <w:pgSz w:w="11910" w:h="16830"/>
          <w:pgMar w:top="1430" w:right="1786" w:bottom="1740" w:left="1786" w:header="0" w:footer="0" w:gutter="0"/>
          <w:cols w:space="720" w:num="1"/>
        </w:sectPr>
      </w:pPr>
      <w:r>
        <w:rPr>
          <w:rFonts w:ascii="仿宋_GB2312" w:hAnsi="仿宋_GB2312" w:eastAsia="仿宋_GB2312" w:cs="仿宋_GB2312"/>
          <w:bCs/>
          <w:kern w:val="2"/>
          <w:sz w:val="30"/>
          <w:szCs w:val="30"/>
        </w:rPr>
        <w:t>202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3</w:t>
      </w:r>
      <w:r>
        <w:rPr>
          <w:rFonts w:ascii="仿宋_GB2312" w:hAnsi="仿宋_GB2312" w:eastAsia="仿宋_GB2312" w:cs="仿宋_GB2312"/>
          <w:bCs/>
          <w:kern w:val="2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5</w:t>
      </w:r>
      <w:r>
        <w:rPr>
          <w:rFonts w:ascii="仿宋_GB2312" w:hAnsi="仿宋_GB2312" w:eastAsia="仿宋_GB2312" w:cs="仿宋_GB2312"/>
          <w:bCs/>
          <w:kern w:val="2"/>
          <w:sz w:val="30"/>
          <w:szCs w:val="30"/>
        </w:rPr>
        <w:t>月</w:t>
      </w:r>
    </w:p>
    <w:p>
      <w:pPr>
        <w:keepNext/>
        <w:keepLines/>
        <w:widowControl w:val="0"/>
        <w:kinsoku/>
        <w:autoSpaceDE/>
        <w:autoSpaceDN/>
        <w:adjustRightInd/>
        <w:snapToGrid/>
        <w:spacing w:line="520" w:lineRule="exact"/>
        <w:jc w:val="both"/>
        <w:textAlignment w:val="auto"/>
        <w:outlineLvl w:val="1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一、团队领衔人信息</w:t>
      </w:r>
    </w:p>
    <w:tbl>
      <w:tblPr>
        <w:tblStyle w:val="7"/>
        <w:tblW w:w="10178" w:type="dxa"/>
        <w:tblInd w:w="-77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5"/>
        <w:gridCol w:w="1710"/>
        <w:gridCol w:w="1451"/>
        <w:gridCol w:w="2012"/>
        <w:gridCol w:w="8"/>
        <w:gridCol w:w="1320"/>
        <w:gridCol w:w="2"/>
        <w:gridCol w:w="20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6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sz w:val="28"/>
                <w:szCs w:val="28"/>
              </w:rPr>
              <w:t>姓   名</w:t>
            </w:r>
          </w:p>
        </w:tc>
        <w:tc>
          <w:tcPr>
            <w:tcW w:w="171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45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  <w:t>性</w:t>
            </w: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  <w:t>别</w:t>
            </w:r>
          </w:p>
        </w:tc>
        <w:tc>
          <w:tcPr>
            <w:tcW w:w="201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33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8"/>
                <w:szCs w:val="28"/>
              </w:rPr>
              <w:t>教</w:t>
            </w:r>
            <w:r>
              <w:rPr>
                <w:rFonts w:hint="eastAsia" w:ascii="仿宋_GB2312" w:hAnsi="仿宋_GB2312" w:eastAsia="仿宋_GB2312" w:cs="仿宋_GB2312"/>
                <w:spacing w:val="1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10"/>
                <w:sz w:val="28"/>
                <w:szCs w:val="28"/>
              </w:rPr>
              <w:t>龄</w:t>
            </w:r>
          </w:p>
        </w:tc>
        <w:tc>
          <w:tcPr>
            <w:tcW w:w="204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16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171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45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8"/>
                <w:szCs w:val="28"/>
              </w:rPr>
              <w:t>最高学历</w:t>
            </w:r>
          </w:p>
        </w:tc>
        <w:tc>
          <w:tcPr>
            <w:tcW w:w="201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33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最后学位</w:t>
            </w:r>
          </w:p>
        </w:tc>
        <w:tc>
          <w:tcPr>
            <w:tcW w:w="204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16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8"/>
                <w:szCs w:val="28"/>
              </w:rPr>
              <w:t>专技</w:t>
            </w:r>
            <w:r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</w:rPr>
              <w:t>职称</w:t>
            </w:r>
          </w:p>
        </w:tc>
        <w:tc>
          <w:tcPr>
            <w:tcW w:w="171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45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8"/>
                <w:szCs w:val="28"/>
              </w:rPr>
              <w:t>行</w:t>
            </w:r>
            <w:r>
              <w:rPr>
                <w:rFonts w:hint="eastAsia" w:ascii="仿宋_GB2312" w:hAnsi="仿宋_GB2312" w:eastAsia="仿宋_GB2312" w:cs="仿宋_GB2312"/>
                <w:spacing w:val="3"/>
                <w:sz w:val="28"/>
                <w:szCs w:val="28"/>
              </w:rPr>
              <w:t>政职务</w:t>
            </w:r>
          </w:p>
        </w:tc>
        <w:tc>
          <w:tcPr>
            <w:tcW w:w="201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33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师训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编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号</w:t>
            </w:r>
          </w:p>
        </w:tc>
        <w:tc>
          <w:tcPr>
            <w:tcW w:w="204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6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8"/>
                <w:szCs w:val="28"/>
              </w:rPr>
              <w:t>所</w:t>
            </w: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</w:rPr>
              <w:t>在单位</w:t>
            </w:r>
          </w:p>
        </w:tc>
        <w:tc>
          <w:tcPr>
            <w:tcW w:w="5181" w:type="dxa"/>
            <w:gridSpan w:val="4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32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园所级别</w:t>
            </w:r>
          </w:p>
        </w:tc>
        <w:tc>
          <w:tcPr>
            <w:tcW w:w="2042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6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pacing w:val="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8"/>
                <w:szCs w:val="28"/>
              </w:rPr>
              <w:t>通讯地址</w:t>
            </w:r>
          </w:p>
        </w:tc>
        <w:tc>
          <w:tcPr>
            <w:tcW w:w="8543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6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8"/>
                <w:szCs w:val="28"/>
              </w:rPr>
              <w:t>手机</w:t>
            </w:r>
          </w:p>
        </w:tc>
        <w:tc>
          <w:tcPr>
            <w:tcW w:w="316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01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tabs>
                <w:tab w:val="left" w:pos="219"/>
              </w:tabs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电子邮箱</w:t>
            </w:r>
          </w:p>
        </w:tc>
        <w:tc>
          <w:tcPr>
            <w:tcW w:w="337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5" w:hRule="atLeast"/>
        </w:trPr>
        <w:tc>
          <w:tcPr>
            <w:tcW w:w="1635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相</w:t>
            </w:r>
          </w:p>
          <w:p>
            <w:pPr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关</w:t>
            </w:r>
          </w:p>
          <w:p>
            <w:pPr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经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历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</w:pPr>
          </w:p>
        </w:tc>
        <w:tc>
          <w:tcPr>
            <w:tcW w:w="8543" w:type="dxa"/>
            <w:gridSpan w:val="7"/>
            <w:tcBorders>
              <w:top w:val="single" w:color="000000" w:sz="2" w:space="0"/>
              <w:left w:val="single" w:color="auto" w:sz="4" w:space="0"/>
              <w:bottom w:val="single" w:color="auto" w:sz="4" w:space="0"/>
            </w:tcBorders>
          </w:tcPr>
          <w:p>
            <w:pPr>
              <w:jc w:val="both"/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8"/>
                <w:szCs w:val="28"/>
              </w:rPr>
              <w:t>（工作经历和学习进修经历）</w:t>
            </w:r>
          </w:p>
          <w:p>
            <w:pPr>
              <w:jc w:val="both"/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</w:pPr>
          </w:p>
          <w:p>
            <w:pPr>
              <w:jc w:val="both"/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</w:pPr>
          </w:p>
          <w:p>
            <w:pPr>
              <w:jc w:val="both"/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</w:pPr>
          </w:p>
          <w:p>
            <w:pPr>
              <w:jc w:val="both"/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</w:pPr>
          </w:p>
          <w:p>
            <w:pPr>
              <w:jc w:val="both"/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</w:pPr>
          </w:p>
          <w:p>
            <w:pPr>
              <w:jc w:val="both"/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</w:pPr>
          </w:p>
          <w:p>
            <w:pPr>
              <w:jc w:val="both"/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</w:pPr>
          </w:p>
          <w:p>
            <w:pPr>
              <w:jc w:val="both"/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</w:pPr>
          </w:p>
          <w:p>
            <w:pPr>
              <w:jc w:val="both"/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7" w:hRule="atLeast"/>
        </w:trPr>
        <w:tc>
          <w:tcPr>
            <w:tcW w:w="1635" w:type="dxa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8"/>
                <w:szCs w:val="28"/>
              </w:rPr>
              <w:t>已有基础和相关成果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</w:pPr>
          </w:p>
        </w:tc>
        <w:tc>
          <w:tcPr>
            <w:tcW w:w="8543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2" w:space="0"/>
            </w:tcBorders>
          </w:tcPr>
          <w:p>
            <w:pPr>
              <w:jc w:val="both"/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8"/>
                <w:szCs w:val="28"/>
              </w:rPr>
              <w:t>（团队领衔人及团队成员与</w:t>
            </w:r>
            <w:r>
              <w:rPr>
                <w:rFonts w:hint="eastAsia" w:ascii="仿宋_GB2312" w:hAnsi="仿宋_GB2312" w:eastAsia="仿宋_GB2312" w:cs="仿宋_GB2312"/>
                <w:spacing w:val="5"/>
                <w:sz w:val="28"/>
                <w:szCs w:val="28"/>
                <w:lang w:val="en-US" w:eastAsia="zh-CN"/>
              </w:rPr>
              <w:t>拟开发</w:t>
            </w:r>
            <w:r>
              <w:rPr>
                <w:rFonts w:hint="eastAsia" w:ascii="仿宋_GB2312" w:hAnsi="仿宋_GB2312" w:eastAsia="仿宋_GB2312" w:cs="仿宋_GB2312"/>
                <w:spacing w:val="5"/>
                <w:sz w:val="28"/>
                <w:szCs w:val="28"/>
              </w:rPr>
              <w:t>课程主题相关的工作成果，</w:t>
            </w:r>
            <w:r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  <w:t>格式</w:t>
            </w:r>
            <w:r>
              <w:rPr>
                <w:rFonts w:hint="eastAsia" w:ascii="仿宋_GB2312" w:hAnsi="仿宋_GB2312" w:eastAsia="仿宋_GB2312" w:cs="仿宋_GB2312"/>
                <w:spacing w:val="5"/>
                <w:sz w:val="28"/>
                <w:szCs w:val="28"/>
                <w:lang w:val="en-US" w:eastAsia="zh-CN"/>
              </w:rPr>
              <w:t>统一为</w:t>
            </w:r>
            <w:r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  <w:t>：姓名，成果</w:t>
            </w:r>
            <w:r>
              <w:rPr>
                <w:rFonts w:hint="eastAsia" w:ascii="仿宋_GB2312" w:hAnsi="仿宋_GB2312" w:eastAsia="仿宋_GB2312" w:cs="仿宋_GB2312"/>
                <w:spacing w:val="5"/>
                <w:sz w:val="28"/>
                <w:szCs w:val="28"/>
              </w:rPr>
              <w:t>名称</w:t>
            </w:r>
            <w:r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  <w:t>，</w:t>
            </w:r>
            <w:r>
              <w:rPr>
                <w:rFonts w:hint="eastAsia" w:ascii="仿宋_GB2312" w:hAnsi="仿宋_GB2312" w:eastAsia="仿宋_GB2312" w:cs="仿宋_GB2312"/>
                <w:spacing w:val="5"/>
                <w:sz w:val="28"/>
                <w:szCs w:val="28"/>
              </w:rPr>
              <w:t>发布</w:t>
            </w:r>
            <w:r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  <w:t>时间，级别</w:t>
            </w:r>
            <w:r>
              <w:rPr>
                <w:rFonts w:hint="eastAsia" w:ascii="仿宋_GB2312" w:hAnsi="仿宋_GB2312" w:eastAsia="仿宋_GB2312" w:cs="仿宋_GB2312"/>
                <w:spacing w:val="5"/>
                <w:sz w:val="28"/>
                <w:szCs w:val="28"/>
              </w:rPr>
              <w:t>或主办</w:t>
            </w:r>
            <w:r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pacing w:val="5"/>
                <w:sz w:val="28"/>
                <w:szCs w:val="28"/>
              </w:rPr>
              <w:t>）</w:t>
            </w:r>
          </w:p>
          <w:p>
            <w:pPr>
              <w:ind w:firstLine="568" w:firstLineChars="196"/>
              <w:jc w:val="both"/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8"/>
                <w:szCs w:val="28"/>
              </w:rPr>
              <w:t>1.</w:t>
            </w:r>
          </w:p>
          <w:p>
            <w:pPr>
              <w:ind w:firstLine="568" w:firstLineChars="196"/>
              <w:jc w:val="both"/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  <w:t>2.</w:t>
            </w:r>
          </w:p>
          <w:p>
            <w:pPr>
              <w:ind w:firstLine="568" w:firstLineChars="196"/>
              <w:jc w:val="both"/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  <w:t>3.</w:t>
            </w:r>
          </w:p>
          <w:p>
            <w:pPr>
              <w:ind w:firstLine="568" w:firstLineChars="196"/>
              <w:jc w:val="both"/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  <w:t>4.</w:t>
            </w:r>
          </w:p>
        </w:tc>
      </w:tr>
    </w:tbl>
    <w:p>
      <w:pPr>
        <w:spacing w:line="360" w:lineRule="auto"/>
        <w:jc w:val="both"/>
        <w:outlineLvl w:val="6"/>
        <w:rPr>
          <w:rFonts w:ascii="宋体" w:hAnsi="宋体" w:eastAsia="宋体" w:cs="宋体"/>
          <w:spacing w:val="2"/>
          <w:sz w:val="30"/>
          <w:szCs w:val="30"/>
          <w14:textOutline w14:w="5448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keepNext/>
        <w:keepLines/>
        <w:widowControl w:val="0"/>
        <w:kinsoku/>
        <w:autoSpaceDE/>
        <w:autoSpaceDN/>
        <w:adjustRightInd/>
        <w:snapToGrid/>
        <w:spacing w:line="520" w:lineRule="exact"/>
        <w:jc w:val="both"/>
        <w:textAlignment w:val="auto"/>
        <w:outlineLvl w:val="1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二、团队成员信息</w:t>
      </w:r>
    </w:p>
    <w:tbl>
      <w:tblPr>
        <w:tblStyle w:val="7"/>
        <w:tblW w:w="1067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"/>
        <w:gridCol w:w="1023"/>
        <w:gridCol w:w="709"/>
        <w:gridCol w:w="755"/>
        <w:gridCol w:w="663"/>
        <w:gridCol w:w="938"/>
        <w:gridCol w:w="900"/>
        <w:gridCol w:w="1887"/>
        <w:gridCol w:w="1389"/>
        <w:gridCol w:w="866"/>
        <w:gridCol w:w="115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  <w:jc w:val="center"/>
        </w:trPr>
        <w:tc>
          <w:tcPr>
            <w:tcW w:w="3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15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</w:rPr>
              <w:t>序号</w:t>
            </w:r>
          </w:p>
        </w:tc>
        <w:tc>
          <w:tcPr>
            <w:tcW w:w="102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15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7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15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</w:rPr>
              <w:t>性别</w:t>
            </w:r>
          </w:p>
        </w:tc>
        <w:tc>
          <w:tcPr>
            <w:tcW w:w="75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15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</w:rPr>
              <w:t>出生年月</w:t>
            </w:r>
          </w:p>
        </w:tc>
        <w:tc>
          <w:tcPr>
            <w:tcW w:w="66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15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</w:rPr>
              <w:t>教龄</w:t>
            </w:r>
          </w:p>
        </w:tc>
        <w:tc>
          <w:tcPr>
            <w:tcW w:w="9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15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</w:rPr>
              <w:t>学历</w:t>
            </w: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15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</w:rPr>
              <w:t>学位</w:t>
            </w:r>
          </w:p>
        </w:tc>
        <w:tc>
          <w:tcPr>
            <w:tcW w:w="9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15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</w:rPr>
              <w:t>职务</w:t>
            </w: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15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</w:rPr>
              <w:t>职称</w:t>
            </w:r>
          </w:p>
        </w:tc>
        <w:tc>
          <w:tcPr>
            <w:tcW w:w="188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15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</w:rPr>
              <w:t>所在单位</w:t>
            </w:r>
          </w:p>
        </w:tc>
        <w:tc>
          <w:tcPr>
            <w:tcW w:w="1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15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</w:rPr>
              <w:t>师训</w:t>
            </w:r>
            <w:r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  <w:lang w:val="en-US" w:eastAsia="zh-CN"/>
              </w:rPr>
              <w:t>编</w:t>
            </w:r>
            <w:r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</w:rPr>
              <w:t>号</w:t>
            </w:r>
          </w:p>
        </w:tc>
        <w:tc>
          <w:tcPr>
            <w:tcW w:w="8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  <w:highlight w:val="none"/>
                <w:lang w:val="en-US" w:eastAsia="zh-CN"/>
              </w:rPr>
              <w:t>工作</w:t>
            </w: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  <w:highlight w:val="none"/>
                <w:lang w:val="en-US" w:eastAsia="zh-CN"/>
              </w:rPr>
              <w:t>专长</w:t>
            </w:r>
          </w:p>
        </w:tc>
        <w:tc>
          <w:tcPr>
            <w:tcW w:w="11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ind w:right="-2" w:rightChars="0"/>
              <w:jc w:val="center"/>
              <w:rPr>
                <w:rFonts w:ascii="仿宋_GB2312" w:hAnsi="仿宋_GB2312" w:eastAsia="仿宋_GB2312" w:cs="仿宋_GB2312"/>
                <w:spacing w:val="15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</w:rPr>
              <w:t>承担任务</w:t>
            </w: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15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</w:rPr>
              <w:t>与分工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  <w:jc w:val="center"/>
        </w:trPr>
        <w:tc>
          <w:tcPr>
            <w:tcW w:w="3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02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ind w:left="-199" w:leftChars="-95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  <w:jc w:val="center"/>
        </w:trPr>
        <w:tc>
          <w:tcPr>
            <w:tcW w:w="3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102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ind w:left="-199" w:leftChars="-95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7" w:hRule="atLeast"/>
          <w:jc w:val="center"/>
        </w:trPr>
        <w:tc>
          <w:tcPr>
            <w:tcW w:w="3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102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ind w:left="-199" w:leftChars="-95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  <w:jc w:val="center"/>
        </w:trPr>
        <w:tc>
          <w:tcPr>
            <w:tcW w:w="3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102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ind w:left="-199" w:leftChars="-95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  <w:jc w:val="center"/>
        </w:trPr>
        <w:tc>
          <w:tcPr>
            <w:tcW w:w="3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102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ind w:left="-199" w:leftChars="-95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  <w:jc w:val="center"/>
        </w:trPr>
        <w:tc>
          <w:tcPr>
            <w:tcW w:w="3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</w:t>
            </w:r>
          </w:p>
        </w:tc>
        <w:tc>
          <w:tcPr>
            <w:tcW w:w="102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ind w:left="-199" w:leftChars="-95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 w:hRule="atLeast"/>
          <w:jc w:val="center"/>
        </w:trPr>
        <w:tc>
          <w:tcPr>
            <w:tcW w:w="3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7</w:t>
            </w:r>
          </w:p>
        </w:tc>
        <w:tc>
          <w:tcPr>
            <w:tcW w:w="102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ind w:left="-199" w:leftChars="-95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  <w:jc w:val="center"/>
        </w:trPr>
        <w:tc>
          <w:tcPr>
            <w:tcW w:w="3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8</w:t>
            </w:r>
          </w:p>
        </w:tc>
        <w:tc>
          <w:tcPr>
            <w:tcW w:w="102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ind w:left="-199" w:leftChars="-95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pStyle w:val="8"/>
        <w:keepNext/>
        <w:keepLines/>
        <w:widowControl w:val="0"/>
        <w:numPr>
          <w:ilvl w:val="0"/>
          <w:numId w:val="0"/>
        </w:numPr>
        <w:kinsoku/>
        <w:autoSpaceDE/>
        <w:autoSpaceDN/>
        <w:adjustRightInd/>
        <w:snapToGrid/>
        <w:spacing w:line="360" w:lineRule="auto"/>
        <w:ind w:leftChars="0"/>
        <w:jc w:val="both"/>
        <w:textAlignment w:val="auto"/>
        <w:outlineLvl w:val="1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  <w:lang w:val="en-US" w:eastAsia="zh-CN"/>
        </w:rPr>
        <w:t>三、</w:t>
      </w:r>
      <w:r>
        <w:rPr>
          <w:rFonts w:hint="eastAsia" w:ascii="黑体" w:eastAsia="黑体"/>
          <w:sz w:val="28"/>
          <w:szCs w:val="28"/>
        </w:rPr>
        <w:t>课程</w:t>
      </w:r>
      <w:r>
        <w:rPr>
          <w:rFonts w:hint="eastAsia" w:ascii="黑体" w:eastAsia="黑体"/>
          <w:sz w:val="28"/>
          <w:szCs w:val="28"/>
          <w:lang w:val="en-US" w:eastAsia="zh-CN"/>
        </w:rPr>
        <w:t>研发</w:t>
      </w:r>
      <w:r>
        <w:rPr>
          <w:rFonts w:hint="eastAsia" w:ascii="黑体" w:eastAsia="黑体"/>
          <w:sz w:val="28"/>
          <w:szCs w:val="28"/>
        </w:rPr>
        <w:t>团队</w:t>
      </w:r>
      <w:r>
        <w:rPr>
          <w:rFonts w:hint="eastAsia" w:ascii="黑体" w:eastAsia="黑体"/>
          <w:sz w:val="28"/>
          <w:szCs w:val="28"/>
          <w:lang w:val="en-US" w:eastAsia="zh-CN"/>
        </w:rPr>
        <w:t>工作</w:t>
      </w:r>
      <w:r>
        <w:rPr>
          <w:rFonts w:hint="eastAsia" w:ascii="黑体" w:eastAsia="黑体"/>
          <w:sz w:val="28"/>
          <w:szCs w:val="28"/>
        </w:rPr>
        <w:t>计划书</w:t>
      </w:r>
    </w:p>
    <w:p>
      <w:pPr>
        <w:spacing w:line="360" w:lineRule="auto"/>
        <w:ind w:left="-605" w:leftChars="-288" w:right="-733" w:rightChars="-349" w:firstLine="565" w:firstLineChars="195"/>
        <w:rPr>
          <w:rFonts w:hint="default" w:ascii="仿宋_GB2312" w:hAnsi="仿宋_GB2312" w:eastAsia="仿宋_GB2312" w:cs="仿宋_GB2312"/>
          <w:spacing w:val="5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5"/>
          <w:sz w:val="28"/>
          <w:szCs w:val="28"/>
        </w:rPr>
        <w:t>请根据</w:t>
      </w:r>
      <w:r>
        <w:rPr>
          <w:rFonts w:hint="eastAsia" w:ascii="仿宋_GB2312" w:hAnsi="仿宋_GB2312" w:eastAsia="仿宋_GB2312" w:cs="仿宋_GB2312"/>
          <w:spacing w:val="5"/>
          <w:sz w:val="28"/>
          <w:szCs w:val="28"/>
          <w:lang w:val="en-US" w:eastAsia="zh-CN"/>
        </w:rPr>
        <w:t>本</w:t>
      </w:r>
      <w:r>
        <w:rPr>
          <w:rFonts w:hint="eastAsia" w:ascii="仿宋_GB2312" w:hAnsi="仿宋_GB2312" w:eastAsia="仿宋_GB2312" w:cs="仿宋_GB2312"/>
          <w:spacing w:val="5"/>
          <w:sz w:val="28"/>
          <w:szCs w:val="28"/>
        </w:rPr>
        <w:t>团队</w:t>
      </w:r>
      <w:r>
        <w:rPr>
          <w:rFonts w:hint="eastAsia" w:ascii="仿宋_GB2312" w:hAnsi="仿宋_GB2312" w:eastAsia="仿宋_GB2312" w:cs="仿宋_GB2312"/>
          <w:spacing w:val="5"/>
          <w:sz w:val="28"/>
          <w:szCs w:val="28"/>
          <w:lang w:val="en-US" w:eastAsia="zh-CN"/>
        </w:rPr>
        <w:t>拟开发教师培训课程所属子</w:t>
      </w:r>
      <w:r>
        <w:rPr>
          <w:rFonts w:hint="eastAsia" w:ascii="仿宋_GB2312" w:hAnsi="仿宋_GB2312" w:eastAsia="仿宋_GB2312" w:cs="仿宋_GB2312"/>
          <w:spacing w:val="5"/>
          <w:sz w:val="28"/>
          <w:szCs w:val="28"/>
        </w:rPr>
        <w:t>主题，设计以下内容，不少于1000字</w:t>
      </w:r>
      <w:r>
        <w:rPr>
          <w:rFonts w:hint="eastAsia" w:ascii="仿宋_GB2312" w:hAnsi="仿宋_GB2312" w:eastAsia="仿宋_GB2312" w:cs="仿宋_GB2312"/>
          <w:spacing w:val="5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5"/>
          <w:sz w:val="28"/>
          <w:szCs w:val="28"/>
          <w:lang w:val="en-US" w:eastAsia="zh-CN"/>
        </w:rPr>
        <w:t>可自行续页。</w:t>
      </w:r>
    </w:p>
    <w:tbl>
      <w:tblPr>
        <w:tblStyle w:val="4"/>
        <w:tblW w:w="10149" w:type="dxa"/>
        <w:tblInd w:w="-6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9" w:type="dxa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pacing w:val="5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spacing w:val="5"/>
                <w:sz w:val="28"/>
                <w:szCs w:val="28"/>
                <w:lang w:val="en-US" w:eastAsia="zh-CN"/>
              </w:rPr>
              <w:t>一）</w:t>
            </w:r>
            <w:r>
              <w:rPr>
                <w:rFonts w:ascii="仿宋" w:hAnsi="仿宋" w:eastAsia="仿宋" w:cs="仿宋"/>
                <w:b/>
                <w:spacing w:val="5"/>
                <w:sz w:val="28"/>
                <w:szCs w:val="28"/>
              </w:rPr>
              <w:t>团队</w:t>
            </w:r>
            <w:r>
              <w:rPr>
                <w:rFonts w:hint="eastAsia" w:ascii="仿宋" w:hAnsi="仿宋" w:eastAsia="仿宋" w:cs="仿宋"/>
                <w:b/>
                <w:spacing w:val="5"/>
                <w:sz w:val="28"/>
                <w:szCs w:val="28"/>
                <w:lang w:val="en-US" w:eastAsia="zh-CN"/>
              </w:rPr>
              <w:t>拟开发课程名称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val="en-US" w:eastAsia="zh-CN"/>
              </w:rPr>
              <w:t>（切入点小而精，具有实践操作性，名称不超过30字）</w:t>
            </w: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149" w:type="dxa"/>
          </w:tcPr>
          <w:p>
            <w:pPr>
              <w:widowControl w:val="0"/>
              <w:spacing w:line="360" w:lineRule="auto"/>
              <w:jc w:val="both"/>
              <w:rPr>
                <w:rFonts w:hint="default" w:ascii="仿宋" w:hAnsi="仿宋" w:eastAsia="仿宋" w:cs="仿宋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pacing w:val="5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b/>
                <w:spacing w:val="5"/>
                <w:sz w:val="28"/>
                <w:szCs w:val="28"/>
                <w:lang w:val="en-US" w:eastAsia="zh-CN"/>
              </w:rPr>
              <w:t>二</w:t>
            </w:r>
            <w:r>
              <w:rPr>
                <w:rFonts w:ascii="仿宋" w:hAnsi="仿宋" w:eastAsia="仿宋" w:cs="仿宋"/>
                <w:b/>
                <w:spacing w:val="5"/>
                <w:sz w:val="28"/>
                <w:szCs w:val="28"/>
              </w:rPr>
              <w:t>）团队研修目标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val="en-US" w:eastAsia="zh-CN"/>
              </w:rPr>
              <w:t>（目标表述需具体、明确、可测量，指向主要成果）</w:t>
            </w:r>
          </w:p>
          <w:p>
            <w:pPr>
              <w:widowControl w:val="0"/>
              <w:spacing w:line="360" w:lineRule="auto"/>
              <w:ind w:firstLine="525" w:firstLineChars="210"/>
              <w:jc w:val="both"/>
              <w:rPr>
                <w:rFonts w:hint="eastAsia" w:ascii="仿宋" w:hAnsi="仿宋" w:eastAsia="仿宋" w:cs="仿宋"/>
                <w:spacing w:val="5"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spacing w:line="360" w:lineRule="auto"/>
              <w:ind w:firstLine="525" w:firstLineChars="210"/>
              <w:jc w:val="both"/>
              <w:rPr>
                <w:rFonts w:ascii="仿宋" w:hAnsi="仿宋" w:eastAsia="仿宋" w:cs="仿宋"/>
                <w:spacing w:val="5"/>
                <w:sz w:val="24"/>
                <w:szCs w:val="24"/>
              </w:rPr>
            </w:pPr>
          </w:p>
          <w:p>
            <w:pPr>
              <w:widowControl w:val="0"/>
              <w:spacing w:line="360" w:lineRule="auto"/>
              <w:jc w:val="both"/>
              <w:rPr>
                <w:rFonts w:ascii="仿宋" w:hAnsi="仿宋" w:eastAsia="仿宋" w:cs="仿宋"/>
                <w:spacing w:val="5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9" w:type="dxa"/>
          </w:tcPr>
          <w:p>
            <w:pPr>
              <w:widowControl w:val="0"/>
              <w:spacing w:line="360" w:lineRule="auto"/>
              <w:jc w:val="both"/>
              <w:rPr>
                <w:rFonts w:hint="default" w:ascii="仿宋" w:hAnsi="仿宋" w:eastAsia="仿宋" w:cs="仿宋"/>
                <w:b/>
                <w:spacing w:val="5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pacing w:val="5"/>
                <w:sz w:val="28"/>
                <w:szCs w:val="28"/>
              </w:rPr>
              <w:t>（三</w:t>
            </w:r>
            <w:r>
              <w:rPr>
                <w:rFonts w:ascii="仿宋" w:hAnsi="仿宋" w:eastAsia="仿宋" w:cs="仿宋"/>
                <w:b/>
                <w:spacing w:val="5"/>
                <w:sz w:val="28"/>
                <w:szCs w:val="28"/>
              </w:rPr>
              <w:t>）</w:t>
            </w:r>
            <w:r>
              <w:rPr>
                <w:rFonts w:hint="eastAsia" w:ascii="仿宋" w:hAnsi="仿宋" w:eastAsia="仿宋" w:cs="仿宋"/>
                <w:b/>
                <w:spacing w:val="5"/>
                <w:sz w:val="28"/>
                <w:szCs w:val="28"/>
                <w:lang w:val="en-US" w:eastAsia="zh-CN"/>
              </w:rPr>
              <w:t>拟开发课程内容结构</w:t>
            </w:r>
            <w:r>
              <w:rPr>
                <w:rFonts w:hint="eastAsia" w:ascii="仿宋" w:hAnsi="仿宋" w:eastAsia="仿宋" w:cs="仿宋"/>
                <w:b w:val="0"/>
                <w:bCs/>
                <w:spacing w:val="5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val="en-US" w:eastAsia="zh-CN"/>
              </w:rPr>
              <w:t>根据选题列出拟开发课程的大纲，需明确至二级目录，即章-节）</w:t>
            </w:r>
          </w:p>
          <w:p>
            <w:pPr>
              <w:widowControl w:val="0"/>
              <w:spacing w:line="360" w:lineRule="auto"/>
              <w:ind w:firstLine="525" w:firstLineChars="210"/>
              <w:jc w:val="both"/>
              <w:rPr>
                <w:rFonts w:hint="eastAsia" w:ascii="仿宋" w:hAnsi="仿宋" w:eastAsia="仿宋" w:cs="仿宋"/>
                <w:spacing w:val="5"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spacing w:line="360" w:lineRule="auto"/>
              <w:ind w:firstLine="525" w:firstLineChars="210"/>
              <w:jc w:val="both"/>
              <w:rPr>
                <w:rFonts w:ascii="仿宋" w:hAnsi="仿宋" w:eastAsia="仿宋" w:cs="仿宋"/>
                <w:spacing w:val="5"/>
                <w:sz w:val="24"/>
                <w:szCs w:val="24"/>
              </w:rPr>
            </w:pPr>
          </w:p>
          <w:p>
            <w:pPr>
              <w:widowControl w:val="0"/>
              <w:spacing w:line="360" w:lineRule="auto"/>
              <w:ind w:firstLine="525" w:firstLineChars="210"/>
              <w:jc w:val="both"/>
              <w:rPr>
                <w:rFonts w:ascii="仿宋" w:hAnsi="仿宋" w:eastAsia="仿宋" w:cs="仿宋"/>
                <w:spacing w:val="5"/>
                <w:sz w:val="24"/>
                <w:szCs w:val="24"/>
              </w:rPr>
            </w:pPr>
          </w:p>
          <w:p>
            <w:pPr>
              <w:widowControl w:val="0"/>
              <w:spacing w:line="360" w:lineRule="auto"/>
              <w:ind w:firstLine="525" w:firstLineChars="210"/>
              <w:jc w:val="both"/>
              <w:rPr>
                <w:rFonts w:ascii="仿宋" w:hAnsi="仿宋" w:eastAsia="仿宋" w:cs="仿宋"/>
                <w:spacing w:val="5"/>
                <w:sz w:val="24"/>
                <w:szCs w:val="24"/>
              </w:rPr>
            </w:pPr>
          </w:p>
          <w:p>
            <w:pPr>
              <w:widowControl w:val="0"/>
              <w:spacing w:line="360" w:lineRule="auto"/>
              <w:jc w:val="both"/>
              <w:rPr>
                <w:rFonts w:ascii="仿宋" w:hAnsi="仿宋" w:eastAsia="仿宋" w:cs="仿宋"/>
                <w:b/>
                <w:spacing w:val="5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9" w:type="dxa"/>
          </w:tcPr>
          <w:p>
            <w:pPr>
              <w:widowControl w:val="0"/>
              <w:spacing w:line="360" w:lineRule="auto"/>
              <w:jc w:val="both"/>
              <w:rPr>
                <w:rFonts w:hint="eastAsia" w:ascii="仿宋" w:hAnsi="仿宋" w:eastAsia="仿宋" w:cs="仿宋"/>
                <w:spacing w:val="5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pacing w:val="5"/>
                <w:sz w:val="28"/>
                <w:szCs w:val="28"/>
              </w:rPr>
              <w:t>（四</w:t>
            </w:r>
            <w:r>
              <w:rPr>
                <w:rFonts w:ascii="仿宋" w:hAnsi="仿宋" w:eastAsia="仿宋" w:cs="仿宋"/>
                <w:b/>
                <w:spacing w:val="5"/>
                <w:sz w:val="28"/>
                <w:szCs w:val="28"/>
              </w:rPr>
              <w:t>）团队</w:t>
            </w:r>
            <w:r>
              <w:rPr>
                <w:rFonts w:hint="eastAsia" w:ascii="仿宋" w:hAnsi="仿宋" w:eastAsia="仿宋" w:cs="仿宋"/>
                <w:b/>
                <w:spacing w:val="5"/>
                <w:sz w:val="28"/>
                <w:szCs w:val="28"/>
              </w:rPr>
              <w:t>工作计划与</w:t>
            </w:r>
            <w:r>
              <w:rPr>
                <w:rFonts w:ascii="仿宋" w:hAnsi="仿宋" w:eastAsia="仿宋" w:cs="仿宋"/>
                <w:b/>
                <w:spacing w:val="5"/>
                <w:sz w:val="28"/>
                <w:szCs w:val="28"/>
              </w:rPr>
              <w:t>进度</w:t>
            </w:r>
          </w:p>
          <w:p>
            <w:pPr>
              <w:widowControl w:val="0"/>
              <w:spacing w:line="360" w:lineRule="auto"/>
              <w:ind w:firstLine="525" w:firstLineChars="210"/>
              <w:jc w:val="both"/>
              <w:rPr>
                <w:rFonts w:hint="eastAsia" w:ascii="仿宋" w:hAnsi="仿宋" w:eastAsia="仿宋" w:cs="仿宋"/>
                <w:spacing w:val="5"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spacing w:line="360" w:lineRule="auto"/>
              <w:ind w:firstLine="525" w:firstLineChars="210"/>
              <w:jc w:val="both"/>
              <w:rPr>
                <w:rFonts w:ascii="仿宋" w:hAnsi="仿宋" w:eastAsia="仿宋" w:cs="仿宋"/>
                <w:spacing w:val="5"/>
                <w:sz w:val="24"/>
                <w:szCs w:val="24"/>
              </w:rPr>
            </w:pPr>
          </w:p>
          <w:p>
            <w:pPr>
              <w:widowControl w:val="0"/>
              <w:spacing w:line="360" w:lineRule="auto"/>
              <w:ind w:firstLine="525" w:firstLineChars="210"/>
              <w:jc w:val="both"/>
              <w:rPr>
                <w:rFonts w:ascii="仿宋" w:hAnsi="仿宋" w:eastAsia="仿宋" w:cs="仿宋"/>
                <w:spacing w:val="5"/>
                <w:sz w:val="24"/>
                <w:szCs w:val="24"/>
              </w:rPr>
            </w:pPr>
          </w:p>
          <w:p>
            <w:pPr>
              <w:widowControl w:val="0"/>
              <w:spacing w:line="360" w:lineRule="auto"/>
              <w:jc w:val="both"/>
              <w:rPr>
                <w:rFonts w:ascii="仿宋" w:hAnsi="仿宋" w:eastAsia="仿宋" w:cs="仿宋"/>
                <w:spacing w:val="5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9" w:type="dxa"/>
          </w:tcPr>
          <w:p>
            <w:pPr>
              <w:widowControl w:val="0"/>
              <w:spacing w:line="360" w:lineRule="auto"/>
              <w:jc w:val="both"/>
              <w:rPr>
                <w:rFonts w:ascii="仿宋" w:hAnsi="仿宋" w:eastAsia="仿宋" w:cs="仿宋"/>
                <w:spacing w:val="5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pacing w:val="5"/>
                <w:sz w:val="28"/>
                <w:szCs w:val="28"/>
              </w:rPr>
              <w:t>（五</w:t>
            </w:r>
            <w:r>
              <w:rPr>
                <w:rFonts w:ascii="仿宋" w:hAnsi="仿宋" w:eastAsia="仿宋" w:cs="仿宋"/>
                <w:b/>
                <w:spacing w:val="5"/>
                <w:sz w:val="28"/>
                <w:szCs w:val="28"/>
              </w:rPr>
              <w:t>）团队</w:t>
            </w:r>
            <w:r>
              <w:rPr>
                <w:rFonts w:hint="eastAsia" w:ascii="仿宋" w:hAnsi="仿宋" w:eastAsia="仿宋" w:cs="仿宋"/>
                <w:b/>
                <w:spacing w:val="5"/>
                <w:sz w:val="28"/>
                <w:szCs w:val="28"/>
              </w:rPr>
              <w:t>预期</w:t>
            </w:r>
            <w:r>
              <w:rPr>
                <w:rFonts w:ascii="仿宋" w:hAnsi="仿宋" w:eastAsia="仿宋" w:cs="仿宋"/>
                <w:b/>
                <w:spacing w:val="5"/>
                <w:sz w:val="28"/>
                <w:szCs w:val="28"/>
              </w:rPr>
              <w:t>产出成果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（如，教师培训课程，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val="en-US" w:eastAsia="zh-CN"/>
              </w:rPr>
              <w:t>保育与教育质量评价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工具表单，结项报告，案例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val="en-US" w:eastAsia="zh-CN"/>
              </w:rPr>
              <w:t>与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分析报告，论文等）</w:t>
            </w:r>
          </w:p>
          <w:p>
            <w:pPr>
              <w:widowControl w:val="0"/>
              <w:spacing w:line="360" w:lineRule="auto"/>
              <w:ind w:firstLine="525" w:firstLineChars="210"/>
              <w:jc w:val="both"/>
              <w:rPr>
                <w:rFonts w:hint="eastAsia" w:ascii="仿宋" w:hAnsi="仿宋" w:eastAsia="仿宋" w:cs="仿宋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widowControl w:val="0"/>
              <w:spacing w:line="360" w:lineRule="auto"/>
              <w:ind w:firstLine="525" w:firstLineChars="210"/>
              <w:jc w:val="both"/>
              <w:rPr>
                <w:rFonts w:hint="eastAsia" w:ascii="仿宋" w:hAnsi="仿宋" w:eastAsia="仿宋" w:cs="仿宋"/>
                <w:spacing w:val="5"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spacing w:line="360" w:lineRule="auto"/>
              <w:ind w:firstLine="525" w:firstLineChars="210"/>
              <w:jc w:val="both"/>
              <w:rPr>
                <w:rFonts w:ascii="仿宋" w:hAnsi="仿宋" w:eastAsia="仿宋" w:cs="仿宋"/>
                <w:spacing w:val="5"/>
                <w:sz w:val="24"/>
                <w:szCs w:val="24"/>
              </w:rPr>
            </w:pPr>
          </w:p>
          <w:p>
            <w:pPr>
              <w:widowControl w:val="0"/>
              <w:spacing w:line="360" w:lineRule="auto"/>
              <w:jc w:val="both"/>
              <w:rPr>
                <w:rFonts w:ascii="仿宋" w:hAnsi="仿宋" w:eastAsia="仿宋" w:cs="仿宋"/>
                <w:spacing w:val="5"/>
                <w:sz w:val="24"/>
                <w:szCs w:val="24"/>
              </w:rPr>
            </w:pPr>
          </w:p>
        </w:tc>
      </w:tr>
    </w:tbl>
    <w:p>
      <w:pPr>
        <w:keepNext/>
        <w:keepLines/>
        <w:widowControl w:val="0"/>
        <w:kinsoku/>
        <w:autoSpaceDE/>
        <w:autoSpaceDN/>
        <w:adjustRightInd/>
        <w:snapToGrid/>
        <w:spacing w:line="520" w:lineRule="exact"/>
        <w:jc w:val="both"/>
        <w:textAlignment w:val="auto"/>
        <w:outlineLvl w:val="1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四、单位意见</w:t>
      </w:r>
    </w:p>
    <w:tbl>
      <w:tblPr>
        <w:tblStyle w:val="4"/>
        <w:tblW w:w="10155" w:type="dxa"/>
        <w:tblInd w:w="-6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5"/>
        <w:gridCol w:w="7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7" w:hRule="atLeast"/>
        </w:trPr>
        <w:tc>
          <w:tcPr>
            <w:tcW w:w="235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仿宋_GB2312" w:hAnsi="仿宋" w:eastAsia="仿宋_GB2312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8"/>
                <w:szCs w:val="28"/>
              </w:rPr>
              <w:t>领衔人所在单位</w:t>
            </w:r>
          </w:p>
          <w:p>
            <w:pPr>
              <w:widowControl w:val="0"/>
              <w:spacing w:line="360" w:lineRule="auto"/>
              <w:jc w:val="center"/>
              <w:rPr>
                <w:rFonts w:ascii="仿宋_GB2312" w:hAnsi="仿宋" w:eastAsia="仿宋_GB2312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8"/>
                <w:szCs w:val="28"/>
              </w:rPr>
              <w:t>推荐意见</w:t>
            </w:r>
          </w:p>
          <w:p>
            <w:pPr>
              <w:widowControl w:val="0"/>
              <w:spacing w:line="360" w:lineRule="auto"/>
              <w:jc w:val="center"/>
              <w:rPr>
                <w:rFonts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7800" w:type="dxa"/>
          </w:tcPr>
          <w:p>
            <w:pPr>
              <w:widowControl w:val="0"/>
              <w:spacing w:line="360" w:lineRule="auto"/>
              <w:jc w:val="both"/>
              <w:rPr>
                <w:rFonts w:ascii="仿宋_GB2312" w:hAnsi="仿宋" w:eastAsia="仿宋_GB2312" w:cs="仿宋"/>
                <w:sz w:val="30"/>
                <w:szCs w:val="30"/>
              </w:rPr>
            </w:pPr>
          </w:p>
          <w:p>
            <w:pPr>
              <w:widowControl w:val="0"/>
              <w:spacing w:line="360" w:lineRule="auto"/>
              <w:jc w:val="both"/>
              <w:rPr>
                <w:rFonts w:ascii="仿宋_GB2312" w:hAnsi="仿宋" w:eastAsia="仿宋_GB2312" w:cs="仿宋"/>
                <w:sz w:val="30"/>
                <w:szCs w:val="30"/>
              </w:rPr>
            </w:pPr>
          </w:p>
          <w:p>
            <w:pPr>
              <w:widowControl w:val="0"/>
              <w:spacing w:line="360" w:lineRule="auto"/>
              <w:jc w:val="both"/>
              <w:rPr>
                <w:rFonts w:ascii="仿宋_GB2312" w:hAnsi="仿宋" w:eastAsia="仿宋_GB2312" w:cs="仿宋"/>
                <w:sz w:val="30"/>
                <w:szCs w:val="30"/>
              </w:rPr>
            </w:pPr>
          </w:p>
          <w:p>
            <w:pPr>
              <w:widowControl w:val="0"/>
              <w:spacing w:line="360" w:lineRule="auto"/>
              <w:jc w:val="both"/>
              <w:rPr>
                <w:rFonts w:ascii="仿宋_GB2312" w:hAnsi="仿宋" w:eastAsia="仿宋_GB2312" w:cs="仿宋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sz w:val="30"/>
                <w:szCs w:val="30"/>
              </w:rPr>
              <w:t>单位（盖章）：  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</w:trPr>
        <w:tc>
          <w:tcPr>
            <w:tcW w:w="235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仿宋_GB2312" w:hAnsi="仿宋" w:eastAsia="仿宋_GB2312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8"/>
                <w:szCs w:val="28"/>
              </w:rPr>
              <w:t>区教育学院</w:t>
            </w:r>
          </w:p>
          <w:p>
            <w:pPr>
              <w:widowControl w:val="0"/>
              <w:spacing w:line="360" w:lineRule="auto"/>
              <w:jc w:val="center"/>
              <w:rPr>
                <w:rFonts w:ascii="仿宋_GB2312" w:hAnsi="仿宋" w:eastAsia="仿宋_GB2312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8"/>
                <w:szCs w:val="28"/>
              </w:rPr>
              <w:t>推荐意见</w:t>
            </w:r>
          </w:p>
        </w:tc>
        <w:tc>
          <w:tcPr>
            <w:tcW w:w="7800" w:type="dxa"/>
          </w:tcPr>
          <w:p>
            <w:pPr>
              <w:widowControl w:val="0"/>
              <w:spacing w:line="360" w:lineRule="auto"/>
              <w:ind w:firstLine="600" w:firstLineChars="200"/>
              <w:jc w:val="both"/>
              <w:rPr>
                <w:rFonts w:ascii="仿宋_GB2312" w:hAnsi="仿宋" w:eastAsia="仿宋_GB2312" w:cs="仿宋"/>
                <w:sz w:val="30"/>
                <w:szCs w:val="30"/>
              </w:rPr>
            </w:pPr>
          </w:p>
          <w:p>
            <w:pPr>
              <w:widowControl w:val="0"/>
              <w:spacing w:line="360" w:lineRule="auto"/>
              <w:ind w:firstLine="600" w:firstLineChars="200"/>
              <w:jc w:val="both"/>
              <w:rPr>
                <w:rFonts w:ascii="仿宋_GB2312" w:hAnsi="仿宋" w:eastAsia="仿宋_GB2312" w:cs="仿宋"/>
                <w:sz w:val="30"/>
                <w:szCs w:val="30"/>
              </w:rPr>
            </w:pPr>
          </w:p>
          <w:p>
            <w:pPr>
              <w:widowControl w:val="0"/>
              <w:spacing w:line="360" w:lineRule="auto"/>
              <w:jc w:val="both"/>
              <w:rPr>
                <w:rFonts w:ascii="仿宋_GB2312" w:hAnsi="仿宋" w:eastAsia="仿宋_GB2312" w:cs="仿宋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sz w:val="30"/>
                <w:szCs w:val="30"/>
              </w:rPr>
              <w:t>单位（盖章）：                日期：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AA53B9A-2674-40EA-A212-350AE217A45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529B3BC2-41F2-4FCA-AF56-8702C5B9A4C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0755335-0950-46BC-B32C-1855A4ECD90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D69A43EA-67A7-45B6-A2A6-D85334826FA5}"/>
  </w:font>
  <w:font w:name="方正大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5" w:fontKey="{D2B4EA80-7318-40F6-9CFA-314D0D968404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6" w:fontKey="{852C3FB0-1C64-4621-9913-23A05DD30B3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DAFCCC8C-F8F3-4EDC-A825-C2F148FF941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VlMmM1MDRmNzE3MTYyNTI4NGQyNThlNzU5NTIwYWIifQ=="/>
    <w:docVar w:name="KSO_WPS_MARK_KEY" w:val="d023a558-9946-4f3f-8315-3a2e20a93d5c"/>
  </w:docVars>
  <w:rsids>
    <w:rsidRoot w:val="73590DB5"/>
    <w:rsid w:val="0026130D"/>
    <w:rsid w:val="041F19BF"/>
    <w:rsid w:val="04993783"/>
    <w:rsid w:val="06261C8D"/>
    <w:rsid w:val="068D2F76"/>
    <w:rsid w:val="096F1674"/>
    <w:rsid w:val="0ABE3350"/>
    <w:rsid w:val="0BA545C4"/>
    <w:rsid w:val="0BB13C75"/>
    <w:rsid w:val="0BEA40C4"/>
    <w:rsid w:val="0CE94CA1"/>
    <w:rsid w:val="0DCE0D4E"/>
    <w:rsid w:val="0F501528"/>
    <w:rsid w:val="0F873473"/>
    <w:rsid w:val="129B495C"/>
    <w:rsid w:val="15204125"/>
    <w:rsid w:val="157955E3"/>
    <w:rsid w:val="160C14CD"/>
    <w:rsid w:val="18AD3E8A"/>
    <w:rsid w:val="18E04FD5"/>
    <w:rsid w:val="1A48702E"/>
    <w:rsid w:val="1AA62503"/>
    <w:rsid w:val="1CB87E92"/>
    <w:rsid w:val="1D570900"/>
    <w:rsid w:val="1F2F063D"/>
    <w:rsid w:val="203104C7"/>
    <w:rsid w:val="207519BC"/>
    <w:rsid w:val="21413E90"/>
    <w:rsid w:val="22E307FE"/>
    <w:rsid w:val="23197E29"/>
    <w:rsid w:val="258B6294"/>
    <w:rsid w:val="26EF7DFB"/>
    <w:rsid w:val="28CD2F54"/>
    <w:rsid w:val="28D15BCC"/>
    <w:rsid w:val="2A6A0FE1"/>
    <w:rsid w:val="2BD92719"/>
    <w:rsid w:val="2D7B7CF2"/>
    <w:rsid w:val="302A08B9"/>
    <w:rsid w:val="3164427C"/>
    <w:rsid w:val="32856823"/>
    <w:rsid w:val="337D5225"/>
    <w:rsid w:val="36E83F1F"/>
    <w:rsid w:val="389338B6"/>
    <w:rsid w:val="39705FAE"/>
    <w:rsid w:val="3A841BE7"/>
    <w:rsid w:val="3B520408"/>
    <w:rsid w:val="3BBB711F"/>
    <w:rsid w:val="3D734CA5"/>
    <w:rsid w:val="3EA56F78"/>
    <w:rsid w:val="41B80E18"/>
    <w:rsid w:val="42044303"/>
    <w:rsid w:val="42753858"/>
    <w:rsid w:val="44730D78"/>
    <w:rsid w:val="45B675E1"/>
    <w:rsid w:val="45ED45AB"/>
    <w:rsid w:val="46981C2F"/>
    <w:rsid w:val="497C071C"/>
    <w:rsid w:val="4A556FE7"/>
    <w:rsid w:val="4AA93C99"/>
    <w:rsid w:val="4AB53D21"/>
    <w:rsid w:val="4B0C3F34"/>
    <w:rsid w:val="4EA01857"/>
    <w:rsid w:val="4F6E1965"/>
    <w:rsid w:val="538A11E7"/>
    <w:rsid w:val="57190519"/>
    <w:rsid w:val="58BA73F7"/>
    <w:rsid w:val="58F36E60"/>
    <w:rsid w:val="5A207DD4"/>
    <w:rsid w:val="5A6307F6"/>
    <w:rsid w:val="5C1823FA"/>
    <w:rsid w:val="5C531AC4"/>
    <w:rsid w:val="5C6C4B26"/>
    <w:rsid w:val="5C6D3D3E"/>
    <w:rsid w:val="5FBA40E5"/>
    <w:rsid w:val="601E0862"/>
    <w:rsid w:val="60993DA2"/>
    <w:rsid w:val="62C84B11"/>
    <w:rsid w:val="64EB7DD0"/>
    <w:rsid w:val="65FD465B"/>
    <w:rsid w:val="662F18CD"/>
    <w:rsid w:val="69765236"/>
    <w:rsid w:val="6C617B73"/>
    <w:rsid w:val="6E15664B"/>
    <w:rsid w:val="6EF63FDC"/>
    <w:rsid w:val="6F18307E"/>
    <w:rsid w:val="702C728E"/>
    <w:rsid w:val="726061AF"/>
    <w:rsid w:val="73590DB5"/>
    <w:rsid w:val="73E66F15"/>
    <w:rsid w:val="74981097"/>
    <w:rsid w:val="74A21B16"/>
    <w:rsid w:val="7572039A"/>
    <w:rsid w:val="78BD4CE3"/>
    <w:rsid w:val="79422511"/>
    <w:rsid w:val="799446E5"/>
    <w:rsid w:val="79EF1AFD"/>
    <w:rsid w:val="7A10700A"/>
    <w:rsid w:val="7C8E0613"/>
    <w:rsid w:val="7D7B1B32"/>
    <w:rsid w:val="7E5D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列出段落1"/>
    <w:basedOn w:val="1"/>
    <w:qFormat/>
    <w:uiPriority w:val="99"/>
    <w:pPr>
      <w:ind w:firstLine="420" w:firstLineChars="200"/>
    </w:pPr>
    <w:rPr>
      <w:rFonts w:ascii="宋体" w:hAnsi="宋体" w:eastAsia="宋体" w:cs="宋体"/>
      <w:sz w:val="24"/>
      <w:szCs w:val="24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列出段落2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2986</Words>
  <Characters>3098</Characters>
  <Lines>0</Lines>
  <Paragraphs>0</Paragraphs>
  <TotalTime>80</TotalTime>
  <ScaleCrop>false</ScaleCrop>
  <LinksUpToDate>false</LinksUpToDate>
  <CharactersWithSpaces>3300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2023-03-13T07:32:00Z</dcterms:created>
  <dc:creator>笛</dc:creator>
  <cp:lastModifiedBy>gemini_qnn</cp:lastModifiedBy>
  <cp:lastPrinted>2023-05-08T08:48:00Z</cp:lastPrinted>
  <dcterms:modified xsi:type="dcterms:W3CDTF">2023-05-09T05:29:26Z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ED581D67BE074076BCB3F04E38C3DCD8_13</vt:lpwstr>
  </property>
  <property fmtid="{D5CDD505-2E9C-101B-9397-08002B2CF9AE}" pid="4" name="KSOSaveFontToCloudKey">
    <vt:lpwstr>337125190_cloud</vt:lpwstr>
  </property>
</Properties>
</file>