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spacing w:line="440" w:lineRule="exact"/>
        <w:jc w:val="center"/>
        <w:rPr>
          <w:rFonts w:ascii="方正小标宋简体" w:hAnsi="仿宋" w:eastAsia="方正小标宋简体"/>
          <w:sz w:val="38"/>
          <w:szCs w:val="38"/>
        </w:rPr>
      </w:pPr>
      <w:r>
        <w:rPr>
          <w:rFonts w:hint="eastAsia" w:ascii="方正小标宋简体" w:hAnsi="仿宋" w:eastAsia="方正小标宋简体"/>
          <w:sz w:val="38"/>
          <w:szCs w:val="38"/>
        </w:rPr>
        <w:t>上海市教育信息化应用标杆学校创建工作申报表</w:t>
      </w:r>
    </w:p>
    <w:tbl>
      <w:tblPr>
        <w:tblStyle w:val="5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95"/>
        <w:gridCol w:w="1181"/>
        <w:gridCol w:w="1701"/>
        <w:gridCol w:w="992"/>
        <w:gridCol w:w="1418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学校（机构）名称</w:t>
            </w:r>
          </w:p>
        </w:tc>
        <w:tc>
          <w:tcPr>
            <w:tcW w:w="7466" w:type="dxa"/>
            <w:gridSpan w:val="6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28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学校（机构）负责人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联系人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职务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电话/手机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电子邮箱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电子邮箱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类型</w:t>
            </w:r>
          </w:p>
        </w:tc>
        <w:tc>
          <w:tcPr>
            <w:tcW w:w="7466" w:type="dxa"/>
            <w:gridSpan w:val="6"/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□幼儿园 □小学 □初中 □高中 □完中 □九年一贯制                □十年一贯制 </w:t>
            </w:r>
            <w:r>
              <w:rPr>
                <w:rFonts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 xml:space="preserve">□十二年一贯制 □中职 </w:t>
            </w:r>
            <w:r>
              <w:rPr>
                <w:rFonts w:ascii="仿宋_GB2312" w:hAnsi="仿宋" w:eastAsia="仿宋_GB2312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□高职高专 □本科高校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建设周期</w:t>
            </w:r>
          </w:p>
        </w:tc>
        <w:tc>
          <w:tcPr>
            <w:tcW w:w="7466" w:type="dxa"/>
            <w:gridSpan w:val="6"/>
            <w:vAlign w:val="center"/>
          </w:tcPr>
          <w:p>
            <w:pPr>
              <w:snapToGrid w:val="0"/>
              <w:spacing w:before="100" w:beforeAutospacing="1" w:after="100" w:afterAutospacing="1" w:line="240" w:lineRule="exact"/>
              <w:ind w:firstLine="532" w:firstLineChars="222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月至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学校（机构）概况：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（阐述学校发展的基本情况、创新应用及特色等方面，字数控制在</w:t>
            </w:r>
            <w:r>
              <w:rPr>
                <w:rFonts w:ascii="仿宋_GB2312" w:hAnsi="仿宋" w:eastAsia="仿宋_GB2312"/>
                <w:sz w:val="24"/>
                <w:szCs w:val="24"/>
              </w:rPr>
              <w:t>500字以内）</w:t>
            </w: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pStyle w:val="4"/>
              <w:jc w:val="both"/>
              <w:rPr>
                <w:rFonts w:ascii="仿宋_GB2312" w:hAnsi="仿宋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学校（机构）信息化发展现状：</w:t>
            </w:r>
            <w:r>
              <w:rPr>
                <w:rFonts w:hint="eastAsia" w:ascii="仿宋_GB2312" w:hAnsi="仿宋" w:eastAsia="仿宋_GB2312" w:cs="宋体"/>
                <w:sz w:val="24"/>
              </w:rPr>
              <w:t>（从信息化建设与应用的基础条件、特色与创新、研究与应用成效，参与教育部、上海市、区级教育信息化项目及推进实施成果等方面阐述，字数控制在500字以内）</w:t>
            </w: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标杆学校创建工作主要内容：</w:t>
            </w:r>
            <w:r>
              <w:rPr>
                <w:rFonts w:hint="eastAsia" w:ascii="仿宋_GB2312" w:hAnsi="仿宋" w:eastAsia="仿宋_GB2312" w:cs="宋体"/>
                <w:sz w:val="24"/>
              </w:rPr>
              <w:t>（简述未来3年标杆学校创建工作的发展目标和主要指标，拟重点建设内容、实施计划、预期成果及经费预算等，字数控制在1000字以内）</w:t>
            </w: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标杆学校创建工作特色和创新点：</w:t>
            </w:r>
            <w:r>
              <w:rPr>
                <w:rFonts w:hint="eastAsia" w:ascii="仿宋_GB2312" w:hAnsi="仿宋" w:eastAsia="仿宋_GB2312" w:cs="宋体"/>
                <w:sz w:val="24"/>
              </w:rPr>
              <w:t>（简述未来3年标杆学校创建工作的特色和创新点等，字数控制在300字以内）</w:t>
            </w: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区教育局（相关中等职业学校主管部门及高等学校）审核意见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负责人签字：</w:t>
            </w: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（单位公章）</w:t>
            </w: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市级专家组评审意见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组长签字：</w:t>
            </w: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上海市教育委员会审核意见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  <w:bookmarkStart w:id="0" w:name="_GoBack"/>
            <w:bookmarkEnd w:id="0"/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050" w:rightChars="500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负责人签字：</w:t>
            </w: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（单位公章）</w:t>
            </w: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</w:tbl>
    <w:p/>
    <w:sectPr>
      <w:footerReference r:id="rId3" w:type="default"/>
      <w:pgSz w:w="11906" w:h="16838"/>
      <w:pgMar w:top="2098" w:right="1508" w:bottom="1712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7CC"/>
    <w:rsid w:val="00050C61"/>
    <w:rsid w:val="000B63BF"/>
    <w:rsid w:val="0023506F"/>
    <w:rsid w:val="002A5E5A"/>
    <w:rsid w:val="00302795"/>
    <w:rsid w:val="00323F42"/>
    <w:rsid w:val="00343AF9"/>
    <w:rsid w:val="00402CEE"/>
    <w:rsid w:val="008137CC"/>
    <w:rsid w:val="00915E4B"/>
    <w:rsid w:val="009221D1"/>
    <w:rsid w:val="00A2684C"/>
    <w:rsid w:val="00A75478"/>
    <w:rsid w:val="00A76645"/>
    <w:rsid w:val="00C42915"/>
    <w:rsid w:val="00D4059A"/>
    <w:rsid w:val="00D60842"/>
    <w:rsid w:val="00D77E42"/>
    <w:rsid w:val="00DB7C0F"/>
    <w:rsid w:val="00EC210E"/>
    <w:rsid w:val="00F24F4A"/>
    <w:rsid w:val="00F57268"/>
    <w:rsid w:val="460857CB"/>
    <w:rsid w:val="5098526E"/>
    <w:rsid w:val="6FCC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218</Words>
  <Characters>1246</Characters>
  <Lines>10</Lines>
  <Paragraphs>2</Paragraphs>
  <TotalTime>292</TotalTime>
  <ScaleCrop>false</ScaleCrop>
  <LinksUpToDate>false</LinksUpToDate>
  <CharactersWithSpaces>1462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2020-09-21T03:37:00Z</dcterms:created>
  <dc:creator>李曼</dc:creator>
  <cp:lastModifiedBy>wangqibing</cp:lastModifiedBy>
  <dcterms:modified xsi:type="dcterms:W3CDTF">2020-09-29T07:03:53Z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