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B4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浦东教育云资源需求调研说明</w:t>
      </w:r>
    </w:p>
    <w:p w14:paraId="5676AA06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为确保各相关单位清晰理解浦东教育云资源调研工作要求，规范调研表填写、高效推进调研沟通，结合调研通知相关要求，现将核心要点总结如下，供各单位参照执行：</w:t>
      </w:r>
    </w:p>
    <w:p w14:paraId="4A3CE597">
      <w:pPr>
        <w:spacing w:line="360" w:lineRule="auto"/>
        <w:ind w:left="0" w:leftChars="0" w:firstLine="638" w:firstLineChars="228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 浦东教育云调研需严格遵循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一平台一表原则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，按要求完整填写对应调研表格，填写完成后逐张打印、审核盖章，再逐张上传。</w:t>
      </w:r>
    </w:p>
    <w:p w14:paraId="18BA54A3">
      <w:pPr>
        <w:spacing w:line="360" w:lineRule="auto"/>
        <w:ind w:left="0" w:leftChars="0" w:firstLine="638" w:firstLineChars="228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 浦东教育云支持范围：支持符合国家信创标准的国产化软硬件及相关组件（包括但不限于国产CPU、操作系统、数据库、短信等）。</w:t>
      </w:r>
    </w:p>
    <w:p w14:paraId="34600D99">
      <w:pPr>
        <w:spacing w:line="360" w:lineRule="auto"/>
        <w:ind w:left="0" w:leftChars="0" w:firstLine="638" w:firstLineChars="228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 本次调研范围包括自调研之日起至2030年6月，计划新建应用平台及已建设在学校本地或公有云，未来有迁移至教育云需求的应用平台（不含已建设但不计划迁移至教育云的应用平台）。</w:t>
      </w:r>
    </w:p>
    <w:p w14:paraId="3F4272DE">
      <w:pPr>
        <w:spacing w:line="360" w:lineRule="auto"/>
        <w:ind w:left="0" w:leftChars="0" w:firstLine="638" w:firstLineChars="228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 新建应用平台和现有应用平台迁移时有功能增加需求的，仅填写《表一 浦东教育云资源调研表》；现有系统迁移时无功能增加的，仅填写《表二 现有应用资源调研表》。</w:t>
      </w:r>
    </w:p>
    <w:p w14:paraId="6BBF4A98">
      <w:pPr>
        <w:spacing w:line="360" w:lineRule="auto"/>
        <w:ind w:left="0" w:leftChars="0" w:firstLine="638" w:firstLineChars="228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 咨询电话：13698001210（祝老师）。</w:t>
      </w:r>
    </w:p>
    <w:p w14:paraId="1890148F">
      <w:pPr>
        <w:spacing w:line="360" w:lineRule="auto"/>
        <w:ind w:left="0" w:leftChars="0" w:firstLine="641" w:firstLineChars="228"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E36902"/>
    <w:rsid w:val="223040F2"/>
    <w:rsid w:val="24900A15"/>
    <w:rsid w:val="554419C9"/>
    <w:rsid w:val="5F8D1984"/>
    <w:rsid w:val="668B5660"/>
    <w:rsid w:val="776808B4"/>
    <w:rsid w:val="77EB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</Words>
  <Characters>391</Characters>
  <Lines>0</Lines>
  <Paragraphs>0</Paragraphs>
  <TotalTime>0</TotalTime>
  <ScaleCrop>false</ScaleCrop>
  <LinksUpToDate>false</LinksUpToDate>
  <CharactersWithSpaces>398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2026-04-10T00:53:00Z</dcterms:created>
  <dc:creator>HW</dc:creator>
  <cp:lastModifiedBy>教发院关林</cp:lastModifiedBy>
  <dcterms:modified xsi:type="dcterms:W3CDTF">2026-04-14T03:12:44Z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eyJoZGlkIjoiZDYzZWE4ODVmZWU2Y2U3MjEwMzBmY2I1MzM5NGQ2ZWEiLCJ1c2VySWQiOiIyNjEyNDQyNzYifQ==</vt:lpwstr>
  </property>
  <property fmtid="{D5CDD505-2E9C-101B-9397-08002B2CF9AE}" pid="4" name="ICV">
    <vt:lpwstr>901CE2570ADF4404939BF0BEC484B207_13</vt:lpwstr>
  </property>
</Properties>
</file>