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left"/>
        <w:rPr>
          <w:rFonts w:hint="default" w:eastAsiaTheme="minorEastAsia"/>
          <w:sz w:val="36"/>
          <w:szCs w:val="21"/>
          <w:lang w:val="en-US" w:eastAsia="zh-CN"/>
        </w:rPr>
      </w:pPr>
      <w:r>
        <w:rPr>
          <w:rFonts w:hint="eastAsia"/>
          <w:sz w:val="36"/>
          <w:szCs w:val="21"/>
          <w:lang w:eastAsia="zh-CN"/>
        </w:rPr>
        <w:t>附件</w:t>
      </w:r>
      <w:r>
        <w:rPr>
          <w:rFonts w:hint="eastAsia"/>
          <w:sz w:val="36"/>
          <w:szCs w:val="21"/>
          <w:lang w:val="en-US" w:eastAsia="zh-CN"/>
        </w:rPr>
        <w:t>2：</w:t>
      </w:r>
    </w:p>
    <w:p>
      <w:pPr>
        <w:pStyle w:val="2"/>
        <w:bidi w:val="0"/>
        <w:spacing w:line="240" w:lineRule="auto"/>
        <w:jc w:val="center"/>
        <w:rPr>
          <w:rFonts w:hint="eastAsia"/>
          <w:sz w:val="36"/>
          <w:szCs w:val="21"/>
        </w:rPr>
      </w:pPr>
      <w:r>
        <w:rPr>
          <w:rFonts w:hint="eastAsia"/>
          <w:sz w:val="36"/>
          <w:szCs w:val="21"/>
        </w:rPr>
        <w:t>CVE-2019-0708 | 远程桌面服务远程执行代码漏洞</w:t>
      </w:r>
    </w:p>
    <w:p>
      <w:pPr>
        <w:pStyle w:val="2"/>
        <w:bidi w:val="0"/>
        <w:spacing w:line="240" w:lineRule="auto"/>
        <w:jc w:val="center"/>
        <w:rPr>
          <w:rFonts w:hint="eastAsia" w:eastAsiaTheme="minorEastAsia"/>
          <w:sz w:val="36"/>
          <w:szCs w:val="21"/>
          <w:lang w:eastAsia="zh-CN"/>
        </w:rPr>
      </w:pPr>
      <w:r>
        <w:rPr>
          <w:rFonts w:hint="eastAsia"/>
          <w:sz w:val="36"/>
          <w:szCs w:val="21"/>
          <w:lang w:eastAsia="zh-CN"/>
        </w:rPr>
        <w:t>解决建议</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安全公告： </w:t>
      </w:r>
      <w:bookmarkStart w:id="0" w:name="_GoBack"/>
      <w:bookmarkEnd w:id="0"/>
    </w:p>
    <w:p>
      <w:pPr>
        <w:keepNext w:val="0"/>
        <w:keepLines w:val="0"/>
        <w:widowControl/>
        <w:suppressLineNumbers w:val="0"/>
        <w:jc w:val="left"/>
      </w:pPr>
      <w:r>
        <w:rPr>
          <w:rFonts w:ascii="Calibri" w:hAnsi="Calibri" w:eastAsia="宋体" w:cs="Calibri"/>
          <w:color w:val="000000"/>
          <w:kern w:val="0"/>
          <w:sz w:val="20"/>
          <w:szCs w:val="20"/>
          <w:lang w:val="en-US" w:eastAsia="zh-CN" w:bidi="ar"/>
        </w:rPr>
        <w:t xml:space="preserve">2019 </w:t>
      </w:r>
      <w:r>
        <w:rPr>
          <w:rFonts w:hint="eastAsia" w:ascii="宋体" w:hAnsi="宋体" w:eastAsia="宋体" w:cs="宋体"/>
          <w:color w:val="000000"/>
          <w:kern w:val="0"/>
          <w:sz w:val="20"/>
          <w:szCs w:val="20"/>
          <w:lang w:val="en-US" w:eastAsia="zh-CN" w:bidi="ar"/>
        </w:rPr>
        <w:t xml:space="preserve">年 </w:t>
      </w:r>
      <w:r>
        <w:rPr>
          <w:rFonts w:hint="default" w:ascii="Calibri" w:hAnsi="Calibri" w:eastAsia="宋体" w:cs="Calibri"/>
          <w:color w:val="000000"/>
          <w:kern w:val="0"/>
          <w:sz w:val="20"/>
          <w:szCs w:val="20"/>
          <w:lang w:val="en-US" w:eastAsia="zh-CN" w:bidi="ar"/>
        </w:rPr>
        <w:t xml:space="preserve">5 </w:t>
      </w:r>
      <w:r>
        <w:rPr>
          <w:rFonts w:hint="eastAsia" w:ascii="宋体" w:hAnsi="宋体" w:eastAsia="宋体" w:cs="宋体"/>
          <w:color w:val="000000"/>
          <w:kern w:val="0"/>
          <w:sz w:val="20"/>
          <w:szCs w:val="20"/>
          <w:lang w:val="en-US" w:eastAsia="zh-CN" w:bidi="ar"/>
        </w:rPr>
        <w:t xml:space="preserve">月 </w:t>
      </w:r>
      <w:r>
        <w:rPr>
          <w:rFonts w:hint="default" w:ascii="Calibri" w:hAnsi="Calibri" w:eastAsia="宋体" w:cs="Calibri"/>
          <w:color w:val="000000"/>
          <w:kern w:val="0"/>
          <w:sz w:val="20"/>
          <w:szCs w:val="20"/>
          <w:lang w:val="en-US" w:eastAsia="zh-CN" w:bidi="ar"/>
        </w:rPr>
        <w:t xml:space="preserve">14 </w:t>
      </w:r>
      <w:r>
        <w:rPr>
          <w:rFonts w:hint="eastAsia" w:ascii="宋体" w:hAnsi="宋体" w:eastAsia="宋体" w:cs="宋体"/>
          <w:color w:val="000000"/>
          <w:kern w:val="0"/>
          <w:sz w:val="20"/>
          <w:szCs w:val="20"/>
          <w:lang w:val="en-US" w:eastAsia="zh-CN" w:bidi="ar"/>
        </w:rPr>
        <w:t xml:space="preserve">日，微软发布了本月安全更新补丁，其中包含一个 </w:t>
      </w:r>
      <w:r>
        <w:rPr>
          <w:rFonts w:hint="default" w:ascii="Calibri" w:hAnsi="Calibri" w:eastAsia="宋体" w:cs="Calibri"/>
          <w:color w:val="000000"/>
          <w:kern w:val="0"/>
          <w:sz w:val="20"/>
          <w:szCs w:val="20"/>
          <w:lang w:val="en-US" w:eastAsia="zh-CN" w:bidi="ar"/>
        </w:rPr>
        <w:t>RDP</w:t>
      </w:r>
      <w:r>
        <w:rPr>
          <w:rFonts w:hint="eastAsia" w:ascii="宋体" w:hAnsi="宋体" w:eastAsia="宋体" w:cs="宋体"/>
          <w:color w:val="000000"/>
          <w:kern w:val="0"/>
          <w:sz w:val="20"/>
          <w:szCs w:val="20"/>
          <w:lang w:val="en-US" w:eastAsia="zh-CN" w:bidi="ar"/>
        </w:rPr>
        <w:t xml:space="preserve">（远程桌面服务）远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程代码执行漏洞的补丁更新，对应 </w:t>
      </w:r>
      <w:r>
        <w:rPr>
          <w:rFonts w:hint="default" w:ascii="Calibri" w:hAnsi="Calibri" w:eastAsia="宋体" w:cs="Calibri"/>
          <w:color w:val="000000"/>
          <w:kern w:val="0"/>
          <w:sz w:val="20"/>
          <w:szCs w:val="20"/>
          <w:lang w:val="en-US" w:eastAsia="zh-CN" w:bidi="ar"/>
        </w:rPr>
        <w:t xml:space="preserve">CVE </w:t>
      </w:r>
      <w:r>
        <w:rPr>
          <w:rFonts w:hint="eastAsia" w:ascii="宋体" w:hAnsi="宋体" w:eastAsia="宋体" w:cs="宋体"/>
          <w:color w:val="000000"/>
          <w:kern w:val="0"/>
          <w:sz w:val="20"/>
          <w:szCs w:val="20"/>
          <w:lang w:val="en-US" w:eastAsia="zh-CN" w:bidi="ar"/>
        </w:rPr>
        <w:t>编号：</w:t>
      </w:r>
      <w:r>
        <w:rPr>
          <w:rFonts w:hint="default" w:ascii="Calibri" w:hAnsi="Calibri" w:eastAsia="宋体" w:cs="Calibri"/>
          <w:color w:val="000000"/>
          <w:kern w:val="0"/>
          <w:sz w:val="20"/>
          <w:szCs w:val="20"/>
          <w:lang w:val="en-US" w:eastAsia="zh-CN" w:bidi="ar"/>
        </w:rPr>
        <w:t>CVE-2019-0708</w:t>
      </w:r>
      <w:r>
        <w:rPr>
          <w:rFonts w:hint="eastAsia" w:ascii="宋体" w:hAnsi="宋体" w:eastAsia="宋体" w:cs="宋体"/>
          <w:color w:val="000000"/>
          <w:kern w:val="0"/>
          <w:sz w:val="20"/>
          <w:szCs w:val="20"/>
          <w:lang w:val="en-US" w:eastAsia="zh-CN" w:bidi="ar"/>
        </w:rPr>
        <w:t xml:space="preserve">，相关信息链接：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https://portal.msrc.microsoft.com/en-US/security-guidance/advisory/CVE-2019-0708 </w:t>
      </w:r>
    </w:p>
    <w:p>
      <w:pPr>
        <w:keepNext w:val="0"/>
        <w:keepLines w:val="0"/>
        <w:widowControl/>
        <w:suppressLineNumbers w:val="0"/>
        <w:jc w:val="left"/>
      </w:pPr>
      <w:r>
        <w:rPr>
          <w:rFonts w:ascii="Segoe UI" w:hAnsi="Segoe UI" w:eastAsia="Segoe UI" w:cs="Segoe UI"/>
          <w:color w:val="0000FF"/>
          <w:kern w:val="0"/>
          <w:sz w:val="20"/>
          <w:szCs w:val="20"/>
          <w:lang w:val="en-US" w:eastAsia="zh-CN" w:bidi="ar"/>
        </w:rPr>
        <w:t xml:space="preserve">https://blogs.technet.microsoft.com/msrc/2019/05/14/prevent-a-worm-by-updating-rem </w:t>
      </w:r>
    </w:p>
    <w:p>
      <w:pPr>
        <w:keepNext w:val="0"/>
        <w:keepLines w:val="0"/>
        <w:widowControl/>
        <w:suppressLineNumbers w:val="0"/>
        <w:jc w:val="left"/>
        <w:rPr>
          <w:rFonts w:hint="default" w:ascii="Segoe UI" w:hAnsi="Segoe UI" w:eastAsia="Segoe UI" w:cs="Segoe UI"/>
          <w:color w:val="0000FF"/>
          <w:kern w:val="0"/>
          <w:sz w:val="20"/>
          <w:szCs w:val="20"/>
          <w:lang w:val="en-US" w:eastAsia="zh-CN" w:bidi="ar"/>
        </w:rPr>
      </w:pPr>
      <w:r>
        <w:rPr>
          <w:rFonts w:hint="default" w:ascii="Segoe UI" w:hAnsi="Segoe UI" w:eastAsia="Segoe UI" w:cs="Segoe UI"/>
          <w:color w:val="0000FF"/>
          <w:kern w:val="0"/>
          <w:sz w:val="20"/>
          <w:szCs w:val="20"/>
          <w:lang w:val="en-US" w:eastAsia="zh-CN" w:bidi="ar"/>
        </w:rPr>
        <w:t xml:space="preserve">ote-desktop-services-cve-2019-0708/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安全描述：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远程桌面协议（</w:t>
      </w:r>
      <w:r>
        <w:rPr>
          <w:rFonts w:ascii="Calibri" w:hAnsi="Calibri" w:eastAsia="宋体" w:cs="Calibri"/>
          <w:color w:val="000000"/>
          <w:kern w:val="0"/>
          <w:sz w:val="20"/>
          <w:szCs w:val="20"/>
          <w:lang w:val="en-US" w:eastAsia="zh-CN" w:bidi="ar"/>
        </w:rPr>
        <w:t>RDP, Remote Desktop Protocol</w:t>
      </w:r>
      <w:r>
        <w:rPr>
          <w:rFonts w:hint="eastAsia" w:ascii="宋体" w:hAnsi="宋体" w:eastAsia="宋体" w:cs="宋体"/>
          <w:color w:val="000000"/>
          <w:kern w:val="0"/>
          <w:sz w:val="20"/>
          <w:szCs w:val="20"/>
          <w:lang w:val="en-US" w:eastAsia="zh-CN" w:bidi="ar"/>
        </w:rPr>
        <w:t>）是一个多通道（</w:t>
      </w:r>
      <w:r>
        <w:rPr>
          <w:rFonts w:hint="default" w:ascii="Calibri" w:hAnsi="Calibri" w:eastAsia="宋体" w:cs="Calibri"/>
          <w:color w:val="000000"/>
          <w:kern w:val="0"/>
          <w:sz w:val="20"/>
          <w:szCs w:val="20"/>
          <w:lang w:val="en-US" w:eastAsia="zh-CN" w:bidi="ar"/>
        </w:rPr>
        <w:t>multi-channel</w:t>
      </w:r>
      <w:r>
        <w:rPr>
          <w:rFonts w:hint="eastAsia" w:ascii="宋体" w:hAnsi="宋体" w:eastAsia="宋体" w:cs="宋体"/>
          <w:color w:val="000000"/>
          <w:kern w:val="0"/>
          <w:sz w:val="20"/>
          <w:szCs w:val="20"/>
          <w:lang w:val="en-US" w:eastAsia="zh-CN" w:bidi="ar"/>
        </w:rPr>
        <w:t xml:space="preserve">）的协议，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让用户（客户端或称</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本地电脑</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）连上提供微软终端机服务的电脑（服务器端或称</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远程电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脑</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）。大部分的 </w:t>
      </w:r>
      <w:r>
        <w:rPr>
          <w:rFonts w:hint="default" w:ascii="Calibri" w:hAnsi="Calibri" w:eastAsia="宋体" w:cs="Calibri"/>
          <w:color w:val="000000"/>
          <w:kern w:val="0"/>
          <w:sz w:val="20"/>
          <w:szCs w:val="20"/>
          <w:lang w:val="en-US" w:eastAsia="zh-CN" w:bidi="ar"/>
        </w:rPr>
        <w:t xml:space="preserve">Windows </w:t>
      </w:r>
      <w:r>
        <w:rPr>
          <w:rFonts w:hint="eastAsia" w:ascii="宋体" w:hAnsi="宋体" w:eastAsia="宋体" w:cs="宋体"/>
          <w:color w:val="000000"/>
          <w:kern w:val="0"/>
          <w:sz w:val="20"/>
          <w:szCs w:val="20"/>
          <w:lang w:val="en-US" w:eastAsia="zh-CN" w:bidi="ar"/>
        </w:rPr>
        <w:t xml:space="preserve">都有客户端所需软件。微软表示这个问题并非出在 </w:t>
      </w:r>
      <w:r>
        <w:rPr>
          <w:rFonts w:hint="default" w:ascii="Calibri" w:hAnsi="Calibri" w:eastAsia="宋体" w:cs="Calibri"/>
          <w:color w:val="000000"/>
          <w:kern w:val="0"/>
          <w:sz w:val="20"/>
          <w:szCs w:val="20"/>
          <w:lang w:val="en-US" w:eastAsia="zh-CN" w:bidi="ar"/>
        </w:rPr>
        <w:t xml:space="preserve">RDP </w:t>
      </w:r>
      <w:r>
        <w:rPr>
          <w:rFonts w:hint="eastAsia" w:ascii="宋体" w:hAnsi="宋体" w:eastAsia="宋体" w:cs="宋体"/>
          <w:color w:val="000000"/>
          <w:kern w:val="0"/>
          <w:sz w:val="20"/>
          <w:szCs w:val="20"/>
          <w:lang w:val="en-US" w:eastAsia="zh-CN" w:bidi="ar"/>
        </w:rPr>
        <w:t xml:space="preserve">协议上，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而是服务本身。在 </w:t>
      </w:r>
      <w:r>
        <w:rPr>
          <w:rFonts w:hint="default" w:ascii="Calibri" w:hAnsi="Calibri" w:eastAsia="宋体" w:cs="Calibri"/>
          <w:color w:val="000000"/>
          <w:kern w:val="0"/>
          <w:sz w:val="20"/>
          <w:szCs w:val="20"/>
          <w:lang w:val="en-US" w:eastAsia="zh-CN" w:bidi="ar"/>
        </w:rPr>
        <w:t>Microsoft Security Response Center (MSRC)</w:t>
      </w:r>
      <w:r>
        <w:rPr>
          <w:rFonts w:hint="eastAsia" w:ascii="宋体" w:hAnsi="宋体" w:eastAsia="宋体" w:cs="宋体"/>
          <w:color w:val="000000"/>
          <w:kern w:val="0"/>
          <w:sz w:val="20"/>
          <w:szCs w:val="20"/>
          <w:lang w:val="en-US" w:eastAsia="zh-CN" w:bidi="ar"/>
        </w:rPr>
        <w:t>博客中写道：</w:t>
      </w:r>
      <w:r>
        <w:rPr>
          <w:rFonts w:hint="default" w:ascii="Calibri" w:hAnsi="Calibri" w:eastAsia="宋体" w:cs="Calibri"/>
          <w:color w:val="000000"/>
          <w:kern w:val="0"/>
          <w:sz w:val="20"/>
          <w:szCs w:val="20"/>
          <w:lang w:val="en-US" w:eastAsia="zh-CN" w:bidi="ar"/>
        </w:rPr>
        <w:t xml:space="preserve">“The Remote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Desktop Protocol (RDP) </w:t>
      </w:r>
      <w:r>
        <w:rPr>
          <w:rFonts w:hint="eastAsia" w:ascii="宋体" w:hAnsi="宋体" w:eastAsia="宋体" w:cs="宋体"/>
          <w:color w:val="000000"/>
          <w:kern w:val="0"/>
          <w:sz w:val="20"/>
          <w:szCs w:val="20"/>
          <w:lang w:val="en-US" w:eastAsia="zh-CN" w:bidi="ar"/>
        </w:rPr>
        <w:t xml:space="preserve">协议本身并不存在漏洞。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远程桌面服务（以前称为终端服务）中存在远程执行代码漏洞，当未经身份验证的攻击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者使用 </w:t>
      </w:r>
      <w:r>
        <w:rPr>
          <w:rFonts w:hint="default" w:ascii="Calibri" w:hAnsi="Calibri" w:eastAsia="宋体" w:cs="Calibri"/>
          <w:color w:val="000000"/>
          <w:kern w:val="0"/>
          <w:sz w:val="20"/>
          <w:szCs w:val="20"/>
          <w:lang w:val="en-US" w:eastAsia="zh-CN" w:bidi="ar"/>
        </w:rPr>
        <w:t xml:space="preserve">RDP </w:t>
      </w:r>
      <w:r>
        <w:rPr>
          <w:rFonts w:hint="eastAsia" w:ascii="宋体" w:hAnsi="宋体" w:eastAsia="宋体" w:cs="宋体"/>
          <w:color w:val="000000"/>
          <w:kern w:val="0"/>
          <w:sz w:val="20"/>
          <w:szCs w:val="20"/>
          <w:lang w:val="en-US" w:eastAsia="zh-CN" w:bidi="ar"/>
        </w:rPr>
        <w:t xml:space="preserve">连接到目标系统并发送特制请求时。此漏洞是预身份验证，无需用户交互，这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就意味着这个漏洞可以通过网络蠕虫的方式被利用。虽然目前我们没有发现该漏洞被利用，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但恶意攻击者很可能会针对该漏洞编写一个漏洞利用程序并将其合并到恶意软件中。意味着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未来任何利用这个漏洞的恶意程序都可以像 </w:t>
      </w:r>
      <w:r>
        <w:rPr>
          <w:rFonts w:hint="default" w:ascii="Calibri" w:hAnsi="Calibri" w:eastAsia="宋体" w:cs="Calibri"/>
          <w:color w:val="000000"/>
          <w:kern w:val="0"/>
          <w:sz w:val="20"/>
          <w:szCs w:val="20"/>
          <w:lang w:val="en-US" w:eastAsia="zh-CN" w:bidi="ar"/>
        </w:rPr>
        <w:t xml:space="preserve">2017 </w:t>
      </w:r>
      <w:r>
        <w:rPr>
          <w:rFonts w:hint="eastAsia" w:ascii="宋体" w:hAnsi="宋体" w:eastAsia="宋体" w:cs="宋体"/>
          <w:color w:val="000000"/>
          <w:kern w:val="0"/>
          <w:sz w:val="20"/>
          <w:szCs w:val="20"/>
          <w:lang w:val="en-US" w:eastAsia="zh-CN" w:bidi="ar"/>
        </w:rPr>
        <w:t xml:space="preserve">年 </w:t>
      </w:r>
      <w:r>
        <w:rPr>
          <w:rFonts w:hint="default" w:ascii="Calibri" w:hAnsi="Calibri" w:eastAsia="宋体" w:cs="Calibri"/>
          <w:color w:val="000000"/>
          <w:kern w:val="0"/>
          <w:sz w:val="20"/>
          <w:szCs w:val="20"/>
          <w:lang w:val="en-US" w:eastAsia="zh-CN" w:bidi="ar"/>
        </w:rPr>
        <w:t xml:space="preserve">WannaCry </w:t>
      </w:r>
      <w:r>
        <w:rPr>
          <w:rFonts w:hint="eastAsia" w:ascii="宋体" w:hAnsi="宋体" w:eastAsia="宋体" w:cs="宋体"/>
          <w:color w:val="000000"/>
          <w:kern w:val="0"/>
          <w:sz w:val="20"/>
          <w:szCs w:val="20"/>
          <w:lang w:val="en-US" w:eastAsia="zh-CN" w:bidi="ar"/>
        </w:rPr>
        <w:t xml:space="preserve">这样在全球范围内传播，可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能会像野火一样蔓延至整个系统，大面积感染设备，从而让整个系统瘫痪。利用此漏洞的任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何恶意软件都可能从被感染的计算机传播到其他易受攻击的计算机。成功利用此漏洞的攻击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者可以在目标系统上执行任意代码。然后攻击者可以安装程序</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查看，更改或删除数据</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或创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建具有完全用户权限的新帐户。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要利用此漏洞，攻击者需要通过 </w:t>
      </w:r>
      <w:r>
        <w:rPr>
          <w:rFonts w:hint="default" w:ascii="Calibri" w:hAnsi="Calibri" w:eastAsia="宋体" w:cs="Calibri"/>
          <w:color w:val="000000"/>
          <w:kern w:val="0"/>
          <w:sz w:val="20"/>
          <w:szCs w:val="20"/>
          <w:lang w:val="en-US" w:eastAsia="zh-CN" w:bidi="ar"/>
        </w:rPr>
        <w:t xml:space="preserve">RDP </w:t>
      </w:r>
      <w:r>
        <w:rPr>
          <w:rFonts w:hint="eastAsia" w:ascii="宋体" w:hAnsi="宋体" w:eastAsia="宋体" w:cs="宋体"/>
          <w:color w:val="000000"/>
          <w:kern w:val="0"/>
          <w:sz w:val="20"/>
          <w:szCs w:val="20"/>
          <w:lang w:val="en-US" w:eastAsia="zh-CN" w:bidi="ar"/>
        </w:rPr>
        <w:t xml:space="preserve">向目标系统远程桌面服务发送特制请求。此更新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通过更正远程桌面服务处理连接请求的方式来解决漏洞。现在重要的是尽快修补受影响的系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统，以防止这种情况发生。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影响版本：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该漏洞影响了某些旧版本的 </w:t>
      </w:r>
      <w:r>
        <w:rPr>
          <w:rFonts w:hint="default" w:ascii="Calibri" w:hAnsi="Calibri" w:eastAsia="宋体" w:cs="Calibri"/>
          <w:color w:val="000000"/>
          <w:kern w:val="0"/>
          <w:sz w:val="20"/>
          <w:szCs w:val="20"/>
          <w:lang w:val="en-US" w:eastAsia="zh-CN" w:bidi="ar"/>
        </w:rPr>
        <w:t xml:space="preserve">Windows </w:t>
      </w:r>
      <w:r>
        <w:rPr>
          <w:rFonts w:hint="eastAsia" w:ascii="宋体" w:hAnsi="宋体" w:eastAsia="宋体" w:cs="宋体"/>
          <w:color w:val="000000"/>
          <w:kern w:val="0"/>
          <w:sz w:val="20"/>
          <w:szCs w:val="20"/>
          <w:lang w:val="en-US" w:eastAsia="zh-CN" w:bidi="ar"/>
        </w:rPr>
        <w:t xml:space="preserve">系统，如下：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7 for 32-bit Systems Service Pack 1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7 for x64-based Systems Service Pack 1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for 32-bit Systems Service Pack 2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for 32-bit Systems Service Pack 2 (Server Core installation)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for Itanium-Based Systems Service Pack 2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for x64-based Systems Service Pack 2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for x64-based Systems Service Pack 2 (Server Core installation)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R2 for Itanium-Based Systems Service Pack 1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R2 for x64-based Systems Service Pack 1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2008 R2 for x64-based Systems Service Pack 1 (Server Core installation)Windows XP SP3 x86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XP Professional x64 Edition SP2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XP Embedded SP3 x86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2003 SP2 x86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 Server 2003 x64 Edition SP2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需要注意的是：</w:t>
      </w:r>
      <w:r>
        <w:rPr>
          <w:rFonts w:hint="default" w:ascii="Calibri" w:hAnsi="Calibri" w:eastAsia="宋体" w:cs="Calibri"/>
          <w:color w:val="000000"/>
          <w:kern w:val="0"/>
          <w:sz w:val="20"/>
          <w:szCs w:val="20"/>
          <w:lang w:val="en-US" w:eastAsia="zh-CN" w:bidi="ar"/>
        </w:rPr>
        <w:t xml:space="preserve">Windows 8 </w:t>
      </w:r>
      <w:r>
        <w:rPr>
          <w:rFonts w:hint="eastAsia" w:ascii="宋体" w:hAnsi="宋体" w:eastAsia="宋体" w:cs="宋体"/>
          <w:color w:val="000000"/>
          <w:kern w:val="0"/>
          <w:sz w:val="20"/>
          <w:szCs w:val="20"/>
          <w:lang w:val="en-US" w:eastAsia="zh-CN" w:bidi="ar"/>
        </w:rPr>
        <w:t xml:space="preserve">和 </w:t>
      </w:r>
      <w:r>
        <w:rPr>
          <w:rFonts w:hint="default" w:ascii="Calibri" w:hAnsi="Calibri" w:eastAsia="宋体" w:cs="Calibri"/>
          <w:color w:val="000000"/>
          <w:kern w:val="0"/>
          <w:sz w:val="20"/>
          <w:szCs w:val="20"/>
          <w:lang w:val="en-US" w:eastAsia="zh-CN" w:bidi="ar"/>
        </w:rPr>
        <w:t xml:space="preserve">Windows 10 </w:t>
      </w:r>
      <w:r>
        <w:rPr>
          <w:rFonts w:hint="eastAsia" w:ascii="宋体" w:hAnsi="宋体" w:eastAsia="宋体" w:cs="宋体"/>
          <w:color w:val="000000"/>
          <w:kern w:val="0"/>
          <w:sz w:val="20"/>
          <w:szCs w:val="20"/>
          <w:lang w:val="en-US" w:eastAsia="zh-CN" w:bidi="ar"/>
        </w:rPr>
        <w:t xml:space="preserve">及之后版本的用户不受此漏洞影响。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修复建议：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 xml:space="preserve">、关闭远程桌面服务或者在防火墙（包括主机防火墙和网络防火墙）上设置远程服务的用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户和 </w:t>
      </w:r>
      <w:r>
        <w:rPr>
          <w:rFonts w:hint="default" w:ascii="Calibri" w:hAnsi="Calibri" w:eastAsia="宋体" w:cs="Calibri"/>
          <w:color w:val="000000"/>
          <w:kern w:val="0"/>
          <w:sz w:val="20"/>
          <w:szCs w:val="20"/>
          <w:lang w:val="en-US" w:eastAsia="zh-CN" w:bidi="ar"/>
        </w:rPr>
        <w:t xml:space="preserve">IP </w:t>
      </w:r>
      <w:r>
        <w:rPr>
          <w:rFonts w:hint="eastAsia" w:ascii="宋体" w:hAnsi="宋体" w:eastAsia="宋体" w:cs="宋体"/>
          <w:color w:val="000000"/>
          <w:kern w:val="0"/>
          <w:sz w:val="20"/>
          <w:szCs w:val="20"/>
          <w:lang w:val="en-US" w:eastAsia="zh-CN" w:bidi="ar"/>
        </w:rPr>
        <w:t xml:space="preserve">地址，防止非法用户远程连接。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2</w:t>
      </w:r>
      <w:r>
        <w:rPr>
          <w:rFonts w:hint="eastAsia" w:ascii="宋体" w:hAnsi="宋体" w:eastAsia="宋体" w:cs="宋体"/>
          <w:color w:val="000000"/>
          <w:kern w:val="0"/>
          <w:sz w:val="20"/>
          <w:szCs w:val="20"/>
          <w:lang w:val="en-US" w:eastAsia="zh-CN" w:bidi="ar"/>
        </w:rPr>
        <w:t xml:space="preserve">、及时安装更新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对于 </w:t>
      </w:r>
      <w:r>
        <w:rPr>
          <w:rFonts w:hint="default" w:ascii="Calibri" w:hAnsi="Calibri" w:eastAsia="宋体" w:cs="Calibri"/>
          <w:color w:val="000000"/>
          <w:kern w:val="0"/>
          <w:sz w:val="20"/>
          <w:szCs w:val="20"/>
          <w:lang w:val="en-US" w:eastAsia="zh-CN" w:bidi="ar"/>
        </w:rPr>
        <w:t xml:space="preserve">Windows 7 </w:t>
      </w:r>
      <w:r>
        <w:rPr>
          <w:rFonts w:hint="eastAsia" w:ascii="宋体" w:hAnsi="宋体" w:eastAsia="宋体" w:cs="宋体"/>
          <w:color w:val="000000"/>
          <w:kern w:val="0"/>
          <w:sz w:val="20"/>
          <w:szCs w:val="20"/>
          <w:lang w:val="en-US" w:eastAsia="zh-CN" w:bidi="ar"/>
        </w:rPr>
        <w:t xml:space="preserve">及 </w:t>
      </w:r>
      <w:r>
        <w:rPr>
          <w:rFonts w:hint="default" w:ascii="Calibri" w:hAnsi="Calibri" w:eastAsia="宋体" w:cs="Calibri"/>
          <w:color w:val="000000"/>
          <w:kern w:val="0"/>
          <w:sz w:val="20"/>
          <w:szCs w:val="20"/>
          <w:lang w:val="en-US" w:eastAsia="zh-CN" w:bidi="ar"/>
        </w:rPr>
        <w:t xml:space="preserve">Windows Server 2008 </w:t>
      </w:r>
      <w:r>
        <w:rPr>
          <w:rFonts w:hint="eastAsia" w:ascii="宋体" w:hAnsi="宋体" w:eastAsia="宋体" w:cs="宋体"/>
          <w:color w:val="000000"/>
          <w:kern w:val="0"/>
          <w:sz w:val="20"/>
          <w:szCs w:val="20"/>
          <w:lang w:val="en-US" w:eastAsia="zh-CN" w:bidi="ar"/>
        </w:rPr>
        <w:t xml:space="preserve">的用户，及时安装 </w:t>
      </w:r>
      <w:r>
        <w:rPr>
          <w:rFonts w:hint="default" w:ascii="Calibri" w:hAnsi="Calibri" w:eastAsia="宋体" w:cs="Calibri"/>
          <w:color w:val="000000"/>
          <w:kern w:val="0"/>
          <w:sz w:val="20"/>
          <w:szCs w:val="20"/>
          <w:lang w:val="en-US" w:eastAsia="zh-CN" w:bidi="ar"/>
        </w:rPr>
        <w:t xml:space="preserve">Windows </w:t>
      </w:r>
      <w:r>
        <w:rPr>
          <w:rFonts w:hint="eastAsia" w:ascii="宋体" w:hAnsi="宋体" w:eastAsia="宋体" w:cs="宋体"/>
          <w:color w:val="000000"/>
          <w:kern w:val="0"/>
          <w:sz w:val="20"/>
          <w:szCs w:val="20"/>
          <w:lang w:val="en-US" w:eastAsia="zh-CN" w:bidi="ar"/>
        </w:rPr>
        <w:t xml:space="preserve">发布的安全更新。可以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在 </w:t>
      </w:r>
      <w:r>
        <w:rPr>
          <w:rFonts w:hint="default" w:ascii="Calibri" w:hAnsi="Calibri" w:eastAsia="宋体" w:cs="Calibri"/>
          <w:color w:val="000000"/>
          <w:kern w:val="0"/>
          <w:sz w:val="20"/>
          <w:szCs w:val="20"/>
          <w:lang w:val="en-US" w:eastAsia="zh-CN" w:bidi="ar"/>
        </w:rPr>
        <w:t xml:space="preserve">Microsoft </w:t>
      </w:r>
      <w:r>
        <w:rPr>
          <w:rFonts w:hint="eastAsia" w:ascii="宋体" w:hAnsi="宋体" w:eastAsia="宋体" w:cs="宋体"/>
          <w:color w:val="000000"/>
          <w:kern w:val="0"/>
          <w:sz w:val="20"/>
          <w:szCs w:val="20"/>
          <w:lang w:val="en-US" w:eastAsia="zh-CN" w:bidi="ar"/>
        </w:rPr>
        <w:t xml:space="preserve">安全更新指南中找到支持 </w:t>
      </w:r>
      <w:r>
        <w:rPr>
          <w:rFonts w:hint="default" w:ascii="Calibri" w:hAnsi="Calibri" w:eastAsia="宋体" w:cs="Calibri"/>
          <w:color w:val="000000"/>
          <w:kern w:val="0"/>
          <w:sz w:val="20"/>
          <w:szCs w:val="20"/>
          <w:lang w:val="en-US" w:eastAsia="zh-CN" w:bidi="ar"/>
        </w:rPr>
        <w:t xml:space="preserve">Windows </w:t>
      </w:r>
      <w:r>
        <w:rPr>
          <w:rFonts w:hint="eastAsia" w:ascii="宋体" w:hAnsi="宋体" w:eastAsia="宋体" w:cs="宋体"/>
          <w:color w:val="000000"/>
          <w:kern w:val="0"/>
          <w:sz w:val="20"/>
          <w:szCs w:val="20"/>
          <w:lang w:val="en-US" w:eastAsia="zh-CN" w:bidi="ar"/>
        </w:rPr>
        <w:t xml:space="preserve">版本的安全更新进行下载。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 下 载 链 接 ：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https://portal.msrc.microsoft.com/en-US/security-guidance/advisory/CVE-2019-0708</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对于 </w:t>
      </w:r>
      <w:r>
        <w:rPr>
          <w:rFonts w:hint="default" w:ascii="Calibri" w:hAnsi="Calibri" w:eastAsia="宋体" w:cs="Calibri"/>
          <w:color w:val="000000"/>
          <w:kern w:val="0"/>
          <w:sz w:val="20"/>
          <w:szCs w:val="20"/>
          <w:lang w:val="en-US" w:eastAsia="zh-CN" w:bidi="ar"/>
        </w:rPr>
        <w:t xml:space="preserve">Windows 2003 </w:t>
      </w:r>
      <w:r>
        <w:rPr>
          <w:rFonts w:hint="eastAsia" w:ascii="宋体" w:hAnsi="宋体" w:eastAsia="宋体" w:cs="宋体"/>
          <w:color w:val="000000"/>
          <w:kern w:val="0"/>
          <w:sz w:val="20"/>
          <w:szCs w:val="20"/>
          <w:lang w:val="en-US" w:eastAsia="zh-CN" w:bidi="ar"/>
        </w:rPr>
        <w:t xml:space="preserve">及 </w:t>
      </w:r>
      <w:r>
        <w:rPr>
          <w:rFonts w:hint="default" w:ascii="Calibri" w:hAnsi="Calibri" w:eastAsia="宋体" w:cs="Calibri"/>
          <w:color w:val="000000"/>
          <w:kern w:val="0"/>
          <w:sz w:val="20"/>
          <w:szCs w:val="20"/>
          <w:lang w:val="en-US" w:eastAsia="zh-CN" w:bidi="ar"/>
        </w:rPr>
        <w:t xml:space="preserve">Windows XP </w:t>
      </w:r>
      <w:r>
        <w:rPr>
          <w:rFonts w:hint="eastAsia" w:ascii="宋体" w:hAnsi="宋体" w:eastAsia="宋体" w:cs="宋体"/>
          <w:color w:val="000000"/>
          <w:kern w:val="0"/>
          <w:sz w:val="20"/>
          <w:szCs w:val="20"/>
          <w:lang w:val="en-US" w:eastAsia="zh-CN" w:bidi="ar"/>
        </w:rPr>
        <w:t xml:space="preserve">的用户，请及时更新到最新系统版本。微软在 </w:t>
      </w:r>
      <w:r>
        <w:rPr>
          <w:rFonts w:hint="default" w:ascii="Calibri" w:hAnsi="Calibri" w:eastAsia="宋体" w:cs="Calibri"/>
          <w:color w:val="000000"/>
          <w:kern w:val="0"/>
          <w:sz w:val="20"/>
          <w:szCs w:val="20"/>
          <w:lang w:val="en-US" w:eastAsia="zh-CN" w:bidi="ar"/>
        </w:rPr>
        <w:t xml:space="preserve">KB4500705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中为这些不支持的 </w:t>
      </w:r>
      <w:r>
        <w:rPr>
          <w:rFonts w:hint="default" w:ascii="Calibri" w:hAnsi="Calibri" w:eastAsia="宋体" w:cs="Calibri"/>
          <w:color w:val="000000"/>
          <w:kern w:val="0"/>
          <w:sz w:val="20"/>
          <w:szCs w:val="20"/>
          <w:lang w:val="en-US" w:eastAsia="zh-CN" w:bidi="ar"/>
        </w:rPr>
        <w:t xml:space="preserve">Windows </w:t>
      </w:r>
      <w:r>
        <w:rPr>
          <w:rFonts w:hint="eastAsia" w:ascii="宋体" w:hAnsi="宋体" w:eastAsia="宋体" w:cs="宋体"/>
          <w:color w:val="000000"/>
          <w:kern w:val="0"/>
          <w:sz w:val="20"/>
          <w:szCs w:val="20"/>
          <w:lang w:val="en-US" w:eastAsia="zh-CN" w:bidi="ar"/>
        </w:rPr>
        <w:t xml:space="preserve">版本提供了修复程序。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下 载 链 接 ：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https://support.microsoft.com/zh-cn/help/4500705/customer-guidance-for-cve-2019-0708)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3</w:t>
      </w:r>
      <w:r>
        <w:rPr>
          <w:rFonts w:hint="eastAsia" w:ascii="宋体" w:hAnsi="宋体" w:eastAsia="宋体" w:cs="宋体"/>
          <w:color w:val="000000"/>
          <w:kern w:val="0"/>
          <w:sz w:val="20"/>
          <w:szCs w:val="20"/>
          <w:lang w:val="en-US" w:eastAsia="zh-CN" w:bidi="ar"/>
        </w:rPr>
        <w:t>、开启网络身份验证（</w:t>
      </w:r>
      <w:r>
        <w:rPr>
          <w:rFonts w:hint="default" w:ascii="Calibri" w:hAnsi="Calibri" w:eastAsia="宋体" w:cs="Calibri"/>
          <w:color w:val="000000"/>
          <w:kern w:val="0"/>
          <w:sz w:val="20"/>
          <w:szCs w:val="20"/>
          <w:lang w:val="en-US" w:eastAsia="zh-CN" w:bidi="ar"/>
        </w:rPr>
        <w:t>NLA</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因为 </w:t>
      </w:r>
      <w:r>
        <w:rPr>
          <w:rFonts w:hint="default" w:ascii="Calibri" w:hAnsi="Calibri" w:eastAsia="宋体" w:cs="Calibri"/>
          <w:color w:val="000000"/>
          <w:kern w:val="0"/>
          <w:sz w:val="20"/>
          <w:szCs w:val="20"/>
          <w:lang w:val="en-US" w:eastAsia="zh-CN" w:bidi="ar"/>
        </w:rPr>
        <w:t xml:space="preserve">NLA </w:t>
      </w:r>
      <w:r>
        <w:rPr>
          <w:rFonts w:hint="eastAsia" w:ascii="宋体" w:hAnsi="宋体" w:eastAsia="宋体" w:cs="宋体"/>
          <w:color w:val="000000"/>
          <w:kern w:val="0"/>
          <w:sz w:val="20"/>
          <w:szCs w:val="20"/>
          <w:lang w:val="en-US" w:eastAsia="zh-CN" w:bidi="ar"/>
        </w:rPr>
        <w:t xml:space="preserve">要求的身份验证在漏洞触发点之前，所以受影响的系统可以利用 </w:t>
      </w:r>
      <w:r>
        <w:rPr>
          <w:rFonts w:hint="default" w:ascii="Calibri" w:hAnsi="Calibri" w:eastAsia="宋体" w:cs="Calibri"/>
          <w:color w:val="000000"/>
          <w:kern w:val="0"/>
          <w:sz w:val="20"/>
          <w:szCs w:val="20"/>
          <w:lang w:val="en-US" w:eastAsia="zh-CN" w:bidi="ar"/>
        </w:rPr>
        <w:t xml:space="preserve">NLA </w:t>
      </w:r>
      <w:r>
        <w:rPr>
          <w:rFonts w:hint="eastAsia" w:ascii="宋体" w:hAnsi="宋体" w:eastAsia="宋体" w:cs="宋体"/>
          <w:color w:val="000000"/>
          <w:kern w:val="0"/>
          <w:sz w:val="20"/>
          <w:szCs w:val="20"/>
          <w:lang w:val="en-US" w:eastAsia="zh-CN" w:bidi="ar"/>
        </w:rPr>
        <w:t xml:space="preserve">防御此漏洞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的“蠕虫”恶意软件或高级恶意软件威胁。但是，如果攻击者具有可用于成功进行身份验证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的有效凭据，则受影响的系统仍然容易受到远程执行代码执行（</w:t>
      </w:r>
      <w:r>
        <w:rPr>
          <w:rFonts w:hint="default" w:ascii="Calibri" w:hAnsi="Calibri" w:eastAsia="宋体" w:cs="Calibri"/>
          <w:color w:val="000000"/>
          <w:kern w:val="0"/>
          <w:sz w:val="20"/>
          <w:szCs w:val="20"/>
          <w:lang w:val="en-US" w:eastAsia="zh-CN" w:bidi="ar"/>
        </w:rPr>
        <w:t>RCE</w:t>
      </w:r>
      <w:r>
        <w:rPr>
          <w:rFonts w:hint="eastAsia" w:ascii="宋体" w:hAnsi="宋体" w:eastAsia="宋体" w:cs="宋体"/>
          <w:color w:val="000000"/>
          <w:kern w:val="0"/>
          <w:sz w:val="20"/>
          <w:szCs w:val="20"/>
          <w:lang w:val="en-US" w:eastAsia="zh-CN" w:bidi="ar"/>
        </w:rPr>
        <w:t xml:space="preserve">）的攻击。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4</w:t>
      </w:r>
      <w:r>
        <w:rPr>
          <w:rFonts w:hint="eastAsia" w:ascii="宋体" w:hAnsi="宋体" w:eastAsia="宋体" w:cs="宋体"/>
          <w:color w:val="000000"/>
          <w:kern w:val="0"/>
          <w:sz w:val="20"/>
          <w:szCs w:val="20"/>
          <w:lang w:val="en-US" w:eastAsia="zh-CN" w:bidi="ar"/>
        </w:rPr>
        <w:t xml:space="preserve">、安装具有漏洞利用防御功能的终端安全产品。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 xml:space="preserve">、及时更新病毒库。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6</w:t>
      </w:r>
      <w:r>
        <w:rPr>
          <w:rFonts w:hint="eastAsia" w:ascii="宋体" w:hAnsi="宋体" w:eastAsia="宋体" w:cs="宋体"/>
          <w:color w:val="000000"/>
          <w:kern w:val="0"/>
          <w:sz w:val="20"/>
          <w:szCs w:val="20"/>
          <w:lang w:val="en-US" w:eastAsia="zh-CN" w:bidi="ar"/>
        </w:rPr>
        <w:t xml:space="preserve">、按照数据安全 </w:t>
      </w:r>
      <w:r>
        <w:rPr>
          <w:rFonts w:hint="default" w:ascii="Calibri" w:hAnsi="Calibri" w:eastAsia="宋体" w:cs="Calibri"/>
          <w:color w:val="000000"/>
          <w:kern w:val="0"/>
          <w:sz w:val="20"/>
          <w:szCs w:val="20"/>
          <w:lang w:val="en-US" w:eastAsia="zh-CN" w:bidi="ar"/>
        </w:rPr>
        <w:t xml:space="preserve">321 </w:t>
      </w:r>
      <w:r>
        <w:rPr>
          <w:rFonts w:hint="eastAsia" w:ascii="宋体" w:hAnsi="宋体" w:eastAsia="宋体" w:cs="宋体"/>
          <w:color w:val="000000"/>
          <w:kern w:val="0"/>
          <w:sz w:val="20"/>
          <w:szCs w:val="20"/>
          <w:lang w:val="en-US" w:eastAsia="zh-CN" w:bidi="ar"/>
        </w:rPr>
        <w:t xml:space="preserve">原则，做好数据备份。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7</w:t>
      </w:r>
      <w:r>
        <w:rPr>
          <w:rFonts w:hint="eastAsia" w:ascii="宋体" w:hAnsi="宋体" w:eastAsia="宋体" w:cs="宋体"/>
          <w:color w:val="000000"/>
          <w:kern w:val="0"/>
          <w:sz w:val="20"/>
          <w:szCs w:val="20"/>
          <w:lang w:val="en-US" w:eastAsia="zh-CN" w:bidi="ar"/>
        </w:rPr>
        <w:t xml:space="preserve">、在企业外围防火墙处阻止 </w:t>
      </w:r>
      <w:r>
        <w:rPr>
          <w:rFonts w:hint="default" w:ascii="Calibri" w:hAnsi="Calibri" w:eastAsia="宋体" w:cs="Calibri"/>
          <w:color w:val="000000"/>
          <w:kern w:val="0"/>
          <w:sz w:val="20"/>
          <w:szCs w:val="20"/>
          <w:lang w:val="en-US" w:eastAsia="zh-CN" w:bidi="ar"/>
        </w:rPr>
        <w:t xml:space="preserve">TCP </w:t>
      </w:r>
      <w:r>
        <w:rPr>
          <w:rFonts w:hint="eastAsia" w:ascii="宋体" w:hAnsi="宋体" w:eastAsia="宋体" w:cs="宋体"/>
          <w:color w:val="000000"/>
          <w:kern w:val="0"/>
          <w:sz w:val="20"/>
          <w:szCs w:val="20"/>
          <w:lang w:val="en-US" w:eastAsia="zh-CN" w:bidi="ar"/>
        </w:rPr>
        <w:t xml:space="preserve">端口 </w:t>
      </w:r>
      <w:r>
        <w:rPr>
          <w:rFonts w:hint="default" w:ascii="Calibri" w:hAnsi="Calibri" w:eastAsia="宋体" w:cs="Calibri"/>
          <w:color w:val="000000"/>
          <w:kern w:val="0"/>
          <w:sz w:val="20"/>
          <w:szCs w:val="20"/>
          <w:lang w:val="en-US" w:eastAsia="zh-CN" w:bidi="ar"/>
        </w:rPr>
        <w:t xml:space="preserve">3389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TCP </w:t>
      </w:r>
      <w:r>
        <w:rPr>
          <w:rFonts w:hint="eastAsia" w:ascii="宋体" w:hAnsi="宋体" w:eastAsia="宋体" w:cs="宋体"/>
          <w:color w:val="000000"/>
          <w:kern w:val="0"/>
          <w:sz w:val="20"/>
          <w:szCs w:val="20"/>
          <w:lang w:val="en-US" w:eastAsia="zh-CN" w:bidi="ar"/>
        </w:rPr>
        <w:t xml:space="preserve">端口 </w:t>
      </w:r>
      <w:r>
        <w:rPr>
          <w:rFonts w:hint="default" w:ascii="Calibri" w:hAnsi="Calibri" w:eastAsia="宋体" w:cs="Calibri"/>
          <w:color w:val="000000"/>
          <w:kern w:val="0"/>
          <w:sz w:val="20"/>
          <w:szCs w:val="20"/>
          <w:lang w:val="en-US" w:eastAsia="zh-CN" w:bidi="ar"/>
        </w:rPr>
        <w:t xml:space="preserve">3389 </w:t>
      </w:r>
      <w:r>
        <w:rPr>
          <w:rFonts w:hint="eastAsia" w:ascii="宋体" w:hAnsi="宋体" w:eastAsia="宋体" w:cs="宋体"/>
          <w:color w:val="000000"/>
          <w:kern w:val="0"/>
          <w:sz w:val="20"/>
          <w:szCs w:val="20"/>
          <w:lang w:val="en-US" w:eastAsia="zh-CN" w:bidi="ar"/>
        </w:rPr>
        <w:t xml:space="preserve">用于启动与受影响组件的连接。在网络外围防火墙处阻止此端口将有助于保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护防火墙后面的系统免于此漏洞的威胁，有助于保护网络免受来自企业外部的攻击。阻止企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业外围的受影响端口是帮助避免基于 </w:t>
      </w:r>
      <w:r>
        <w:rPr>
          <w:rFonts w:hint="default" w:ascii="Calibri" w:hAnsi="Calibri" w:eastAsia="宋体" w:cs="Calibri"/>
          <w:color w:val="000000"/>
          <w:kern w:val="0"/>
          <w:sz w:val="20"/>
          <w:szCs w:val="20"/>
          <w:lang w:val="en-US" w:eastAsia="zh-CN" w:bidi="ar"/>
        </w:rPr>
        <w:t xml:space="preserve">Internet </w:t>
      </w:r>
      <w:r>
        <w:rPr>
          <w:rFonts w:hint="eastAsia" w:ascii="宋体" w:hAnsi="宋体" w:eastAsia="宋体" w:cs="宋体"/>
          <w:color w:val="000000"/>
          <w:kern w:val="0"/>
          <w:sz w:val="20"/>
          <w:szCs w:val="20"/>
          <w:lang w:val="en-US" w:eastAsia="zh-CN" w:bidi="ar"/>
        </w:rPr>
        <w:t xml:space="preserve">的攻击的最佳防御。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安全运营建议：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高危：目前针对该漏洞的细节分析和利用代码暂未公开，不过攻击者可以通过补丁对比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方式分析出漏洞触发点，进而开发漏洞利用代码，建议尽快进行安全更新或做好安全加固配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置。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如果不需要开启远程桌面进行系统管理，根据保障安全的最佳做法，可考虑禁用这些服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务。禁用不使用和不需要的服务有助于减少出现安全漏洞的可能性。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如果需要开启远程桌面进行系统管理，建议开启系统防火墙或 </w:t>
      </w:r>
      <w:r>
        <w:rPr>
          <w:rFonts w:hint="default" w:ascii="Calibri" w:hAnsi="Calibri" w:eastAsia="宋体" w:cs="Calibri"/>
          <w:color w:val="000000"/>
          <w:kern w:val="0"/>
          <w:sz w:val="20"/>
          <w:szCs w:val="20"/>
          <w:lang w:val="en-US" w:eastAsia="zh-CN" w:bidi="ar"/>
        </w:rPr>
        <w:t xml:space="preserve">IP </w:t>
      </w:r>
      <w:r>
        <w:rPr>
          <w:rFonts w:hint="eastAsia" w:ascii="宋体" w:hAnsi="宋体" w:eastAsia="宋体" w:cs="宋体"/>
          <w:color w:val="000000"/>
          <w:kern w:val="0"/>
          <w:sz w:val="20"/>
          <w:szCs w:val="20"/>
          <w:lang w:val="en-US" w:eastAsia="zh-CN" w:bidi="ar"/>
        </w:rPr>
        <w:t xml:space="preserve">安全策略限制来源 </w:t>
      </w:r>
      <w:r>
        <w:rPr>
          <w:rFonts w:hint="default" w:ascii="Calibri" w:hAnsi="Calibri" w:eastAsia="宋体" w:cs="Calibri"/>
          <w:color w:val="000000"/>
          <w:kern w:val="0"/>
          <w:sz w:val="20"/>
          <w:szCs w:val="20"/>
          <w:lang w:val="en-US" w:eastAsia="zh-CN" w:bidi="ar"/>
        </w:rPr>
        <w:t>IP</w:t>
      </w:r>
      <w:r>
        <w:rPr>
          <w:rFonts w:hint="eastAsia" w:ascii="宋体" w:hAnsi="宋体" w:eastAsia="宋体" w:cs="宋体"/>
          <w:color w:val="000000"/>
          <w:kern w:val="0"/>
          <w:sz w:val="20"/>
          <w:szCs w:val="20"/>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即只允许指定 </w:t>
      </w:r>
      <w:r>
        <w:rPr>
          <w:rFonts w:hint="default" w:ascii="Calibri" w:hAnsi="Calibri" w:eastAsia="宋体" w:cs="Calibri"/>
          <w:color w:val="000000"/>
          <w:kern w:val="0"/>
          <w:sz w:val="20"/>
          <w:szCs w:val="20"/>
          <w:lang w:val="en-US" w:eastAsia="zh-CN" w:bidi="ar"/>
        </w:rPr>
        <w:t xml:space="preserve">IP </w:t>
      </w:r>
      <w:r>
        <w:rPr>
          <w:rFonts w:hint="eastAsia" w:ascii="宋体" w:hAnsi="宋体" w:eastAsia="宋体" w:cs="宋体"/>
          <w:color w:val="000000"/>
          <w:kern w:val="0"/>
          <w:sz w:val="20"/>
          <w:szCs w:val="20"/>
          <w:lang w:val="en-US" w:eastAsia="zh-CN" w:bidi="ar"/>
        </w:rPr>
        <w:t xml:space="preserve">访问；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启用本地安全策略（账户策略</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密码策略），建议开启密码必须符合复杂性要求和长度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最小值，以及启用账户锁定阀值；考虑使用双因素身份验证措施，比如启用动态 </w:t>
      </w:r>
      <w:r>
        <w:rPr>
          <w:rFonts w:hint="default" w:ascii="Calibri" w:hAnsi="Calibri" w:eastAsia="宋体" w:cs="Calibri"/>
          <w:color w:val="000000"/>
          <w:kern w:val="0"/>
          <w:sz w:val="20"/>
          <w:szCs w:val="20"/>
          <w:lang w:val="en-US" w:eastAsia="zh-CN" w:bidi="ar"/>
        </w:rPr>
        <w:t xml:space="preserve">Key </w:t>
      </w:r>
      <w:r>
        <w:rPr>
          <w:rFonts w:hint="eastAsia" w:ascii="宋体" w:hAnsi="宋体" w:eastAsia="宋体" w:cs="宋体"/>
          <w:color w:val="000000"/>
          <w:kern w:val="0"/>
          <w:sz w:val="20"/>
          <w:szCs w:val="20"/>
          <w:lang w:val="en-US" w:eastAsia="zh-CN" w:bidi="ar"/>
        </w:rPr>
        <w:t xml:space="preserve">方式；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保持系统安全更新补丁为最新状态，远程桌面协议</w:t>
      </w:r>
      <w:r>
        <w:rPr>
          <w:rFonts w:hint="default" w:ascii="Calibri" w:hAnsi="Calibri" w:eastAsia="宋体" w:cs="Calibri"/>
          <w:color w:val="000000"/>
          <w:kern w:val="0"/>
          <w:sz w:val="20"/>
          <w:szCs w:val="20"/>
          <w:lang w:val="en-US" w:eastAsia="zh-CN" w:bidi="ar"/>
        </w:rPr>
        <w:t>(RDP)</w:t>
      </w:r>
      <w:r>
        <w:rPr>
          <w:rFonts w:hint="eastAsia" w:ascii="宋体" w:hAnsi="宋体" w:eastAsia="宋体" w:cs="宋体"/>
          <w:color w:val="000000"/>
          <w:kern w:val="0"/>
          <w:sz w:val="20"/>
          <w:szCs w:val="20"/>
          <w:lang w:val="en-US" w:eastAsia="zh-CN" w:bidi="ar"/>
        </w:rPr>
        <w:t xml:space="preserve">为内核服务，安装安全更新补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丁后需要重启系统生效；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开启系统日志记录或网络安全设备日志记录对访问该端口的源 </w:t>
      </w:r>
      <w:r>
        <w:rPr>
          <w:rFonts w:hint="default" w:ascii="Calibri" w:hAnsi="Calibri" w:eastAsia="宋体" w:cs="Calibri"/>
          <w:color w:val="000000"/>
          <w:kern w:val="0"/>
          <w:sz w:val="20"/>
          <w:szCs w:val="20"/>
          <w:lang w:val="en-US" w:eastAsia="zh-CN" w:bidi="ar"/>
        </w:rPr>
        <w:t xml:space="preserve">IP </w:t>
      </w:r>
      <w:r>
        <w:rPr>
          <w:rFonts w:hint="eastAsia" w:ascii="宋体" w:hAnsi="宋体" w:eastAsia="宋体" w:cs="宋体"/>
          <w:color w:val="000000"/>
          <w:kern w:val="0"/>
          <w:sz w:val="20"/>
          <w:szCs w:val="20"/>
          <w:lang w:val="en-US" w:eastAsia="zh-CN" w:bidi="ar"/>
        </w:rPr>
        <w:t xml:space="preserve">进行记录和存档，以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便预警和分析其入侵企图；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考虑在核心交换机部署流量分析设备，发现对 </w:t>
      </w:r>
      <w:r>
        <w:rPr>
          <w:rFonts w:hint="default" w:ascii="Calibri" w:hAnsi="Calibri" w:eastAsia="宋体" w:cs="Calibri"/>
          <w:color w:val="000000"/>
          <w:kern w:val="0"/>
          <w:sz w:val="20"/>
          <w:szCs w:val="20"/>
          <w:lang w:val="en-US" w:eastAsia="zh-CN" w:bidi="ar"/>
        </w:rPr>
        <w:t xml:space="preserve">RDP </w:t>
      </w:r>
      <w:r>
        <w:rPr>
          <w:rFonts w:hint="eastAsia" w:ascii="宋体" w:hAnsi="宋体" w:eastAsia="宋体" w:cs="宋体"/>
          <w:color w:val="000000"/>
          <w:kern w:val="0"/>
          <w:sz w:val="20"/>
          <w:szCs w:val="20"/>
          <w:lang w:val="en-US" w:eastAsia="zh-CN" w:bidi="ar"/>
        </w:rPr>
        <w:t xml:space="preserve">端口暴力破解密码的攻击行为，及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时对攻击 </w:t>
      </w:r>
      <w:r>
        <w:rPr>
          <w:rFonts w:hint="default" w:ascii="Calibri" w:hAnsi="Calibri" w:eastAsia="宋体" w:cs="Calibri"/>
          <w:color w:val="000000"/>
          <w:kern w:val="0"/>
          <w:sz w:val="20"/>
          <w:szCs w:val="20"/>
          <w:lang w:val="en-US" w:eastAsia="zh-CN" w:bidi="ar"/>
        </w:rPr>
        <w:t xml:space="preserve">IP </w:t>
      </w:r>
      <w:r>
        <w:rPr>
          <w:rFonts w:hint="eastAsia" w:ascii="宋体" w:hAnsi="宋体" w:eastAsia="宋体" w:cs="宋体"/>
          <w:color w:val="000000"/>
          <w:kern w:val="0"/>
          <w:sz w:val="20"/>
          <w:szCs w:val="20"/>
          <w:lang w:val="en-US" w:eastAsia="zh-CN" w:bidi="ar"/>
        </w:rPr>
        <w:t xml:space="preserve">做限定访问的策略。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总结：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此漏洞为远程代码执行漏洞，基于全球使用该产品用户的数量和暴露在网上的端口情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况，恶意攻击者可能会开发针对该漏洞的自动化攻击程序，实现漏洞利用成功后自动植入后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门程序，并进一步释放矿工程序或是 </w:t>
      </w:r>
      <w:r>
        <w:rPr>
          <w:rFonts w:hint="default" w:ascii="Calibri" w:hAnsi="Calibri" w:eastAsia="宋体" w:cs="Calibri"/>
          <w:color w:val="000000"/>
          <w:kern w:val="0"/>
          <w:sz w:val="20"/>
          <w:szCs w:val="20"/>
          <w:lang w:val="en-US" w:eastAsia="zh-CN" w:bidi="ar"/>
        </w:rPr>
        <w:t xml:space="preserve">DDOS </w:t>
      </w:r>
      <w:r>
        <w:rPr>
          <w:rFonts w:hint="eastAsia" w:ascii="宋体" w:hAnsi="宋体" w:eastAsia="宋体" w:cs="宋体"/>
          <w:color w:val="000000"/>
          <w:kern w:val="0"/>
          <w:sz w:val="20"/>
          <w:szCs w:val="20"/>
          <w:lang w:val="en-US" w:eastAsia="zh-CN" w:bidi="ar"/>
        </w:rPr>
        <w:t xml:space="preserve">僵尸木马等恶意程序达到蠕虫传播，从而影响到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系统服务的正常提供。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如果你依然在使用联网的 </w:t>
      </w:r>
      <w:r>
        <w:rPr>
          <w:rFonts w:hint="default" w:ascii="Calibri" w:hAnsi="Calibri" w:eastAsia="宋体" w:cs="Calibri"/>
          <w:color w:val="000000"/>
          <w:kern w:val="0"/>
          <w:sz w:val="20"/>
          <w:szCs w:val="20"/>
          <w:lang w:val="en-US" w:eastAsia="zh-CN" w:bidi="ar"/>
        </w:rPr>
        <w:t xml:space="preserve">Windows XP </w:t>
      </w:r>
      <w:r>
        <w:rPr>
          <w:rFonts w:hint="eastAsia" w:ascii="宋体" w:hAnsi="宋体" w:eastAsia="宋体" w:cs="宋体"/>
          <w:color w:val="000000"/>
          <w:kern w:val="0"/>
          <w:sz w:val="20"/>
          <w:szCs w:val="20"/>
          <w:lang w:val="en-US" w:eastAsia="zh-CN" w:bidi="ar"/>
        </w:rPr>
        <w:t xml:space="preserve">或者 </w:t>
      </w:r>
      <w:r>
        <w:rPr>
          <w:rFonts w:hint="default" w:ascii="Calibri" w:hAnsi="Calibri" w:eastAsia="宋体" w:cs="Calibri"/>
          <w:color w:val="000000"/>
          <w:kern w:val="0"/>
          <w:sz w:val="20"/>
          <w:szCs w:val="20"/>
          <w:lang w:val="en-US" w:eastAsia="zh-CN" w:bidi="ar"/>
        </w:rPr>
        <w:t xml:space="preserve">Windows Server 2003 </w:t>
      </w:r>
      <w:r>
        <w:rPr>
          <w:rFonts w:hint="eastAsia" w:ascii="宋体" w:hAnsi="宋体" w:eastAsia="宋体" w:cs="宋体"/>
          <w:color w:val="000000"/>
          <w:kern w:val="0"/>
          <w:sz w:val="20"/>
          <w:szCs w:val="20"/>
          <w:lang w:val="en-US" w:eastAsia="zh-CN" w:bidi="ar"/>
        </w:rPr>
        <w:t xml:space="preserve">系统，同时也包括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Windows 7</w:t>
      </w:r>
      <w:r>
        <w:rPr>
          <w:rFonts w:hint="eastAsia" w:ascii="宋体" w:hAnsi="宋体" w:eastAsia="宋体" w:cs="宋体"/>
          <w:color w:val="000000"/>
          <w:kern w:val="0"/>
          <w:sz w:val="20"/>
          <w:szCs w:val="20"/>
          <w:lang w:val="en-US" w:eastAsia="zh-CN" w:bidi="ar"/>
        </w:rPr>
        <w:t>、</w:t>
      </w:r>
      <w:r>
        <w:rPr>
          <w:rFonts w:hint="default" w:ascii="Calibri" w:hAnsi="Calibri" w:eastAsia="宋体" w:cs="Calibri"/>
          <w:color w:val="000000"/>
          <w:kern w:val="0"/>
          <w:sz w:val="20"/>
          <w:szCs w:val="20"/>
          <w:lang w:val="en-US" w:eastAsia="zh-CN" w:bidi="ar"/>
        </w:rPr>
        <w:t xml:space="preserve">Windows Server 2008 </w:t>
      </w:r>
      <w:r>
        <w:rPr>
          <w:rFonts w:hint="eastAsia" w:ascii="宋体" w:hAnsi="宋体" w:eastAsia="宋体" w:cs="宋体"/>
          <w:color w:val="000000"/>
          <w:kern w:val="0"/>
          <w:sz w:val="20"/>
          <w:szCs w:val="20"/>
          <w:lang w:val="en-US" w:eastAsia="zh-CN" w:bidi="ar"/>
        </w:rPr>
        <w:t xml:space="preserve">以及 </w:t>
      </w:r>
      <w:r>
        <w:rPr>
          <w:rFonts w:hint="default" w:ascii="Calibri" w:hAnsi="Calibri" w:eastAsia="宋体" w:cs="Calibri"/>
          <w:color w:val="000000"/>
          <w:kern w:val="0"/>
          <w:sz w:val="20"/>
          <w:szCs w:val="20"/>
          <w:lang w:val="en-US" w:eastAsia="zh-CN" w:bidi="ar"/>
        </w:rPr>
        <w:t xml:space="preserve">2008 R2 </w:t>
      </w:r>
      <w:r>
        <w:rPr>
          <w:rFonts w:hint="eastAsia" w:ascii="宋体" w:hAnsi="宋体" w:eastAsia="宋体" w:cs="宋体"/>
          <w:color w:val="000000"/>
          <w:kern w:val="0"/>
          <w:sz w:val="20"/>
          <w:szCs w:val="20"/>
          <w:lang w:val="en-US" w:eastAsia="zh-CN" w:bidi="ar"/>
        </w:rPr>
        <w:t xml:space="preserve">系统，那么应该立即安装微软刚刚推出的紧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急修复补丁。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强烈建议所有受影响的系统 </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无论 </w:t>
      </w:r>
      <w:r>
        <w:rPr>
          <w:rFonts w:hint="default" w:ascii="Calibri" w:hAnsi="Calibri" w:eastAsia="宋体" w:cs="Calibri"/>
          <w:color w:val="000000"/>
          <w:kern w:val="0"/>
          <w:sz w:val="20"/>
          <w:szCs w:val="20"/>
          <w:lang w:val="en-US" w:eastAsia="zh-CN" w:bidi="ar"/>
        </w:rPr>
        <w:t xml:space="preserve">NLA </w:t>
      </w:r>
      <w:r>
        <w:rPr>
          <w:rFonts w:hint="eastAsia" w:ascii="宋体" w:hAnsi="宋体" w:eastAsia="宋体" w:cs="宋体"/>
          <w:color w:val="000000"/>
          <w:kern w:val="0"/>
          <w:sz w:val="20"/>
          <w:szCs w:val="20"/>
          <w:lang w:val="en-US" w:eastAsia="zh-CN" w:bidi="ar"/>
        </w:rPr>
        <w:t xml:space="preserve">是否启用 </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都应尽快更新！ </w:t>
      </w:r>
    </w:p>
    <w:p>
      <w:pPr>
        <w:keepNext w:val="0"/>
        <w:keepLines w:val="0"/>
        <w:widowControl/>
        <w:suppressLineNumbers w:val="0"/>
        <w:jc w:val="left"/>
      </w:pPr>
      <w:r>
        <w:rPr>
          <w:rFonts w:hint="eastAsia" w:ascii="宋体" w:hAnsi="宋体" w:eastAsia="宋体" w:cs="宋体"/>
          <w:b/>
          <w:color w:val="000000"/>
          <w:kern w:val="0"/>
          <w:sz w:val="28"/>
          <w:szCs w:val="28"/>
          <w:lang w:val="en-US" w:eastAsia="zh-CN" w:bidi="ar"/>
        </w:rPr>
        <w:t xml:space="preserve">友情提醒： </w:t>
      </w:r>
    </w:p>
    <w:p>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windows7 </w:t>
      </w:r>
      <w:r>
        <w:rPr>
          <w:rFonts w:hint="eastAsia" w:ascii="宋体" w:hAnsi="宋体" w:eastAsia="宋体" w:cs="宋体"/>
          <w:color w:val="000000"/>
          <w:kern w:val="0"/>
          <w:sz w:val="20"/>
          <w:szCs w:val="20"/>
          <w:lang w:val="en-US" w:eastAsia="zh-CN" w:bidi="ar"/>
        </w:rPr>
        <w:t xml:space="preserve">和 </w:t>
      </w:r>
      <w:r>
        <w:rPr>
          <w:rFonts w:hint="default" w:ascii="Calibri" w:hAnsi="Calibri" w:eastAsia="宋体" w:cs="Calibri"/>
          <w:color w:val="000000"/>
          <w:kern w:val="0"/>
          <w:sz w:val="20"/>
          <w:szCs w:val="20"/>
          <w:lang w:val="en-US" w:eastAsia="zh-CN" w:bidi="ar"/>
        </w:rPr>
        <w:t>windows2008</w:t>
      </w:r>
      <w:r>
        <w:rPr>
          <w:rFonts w:hint="eastAsia" w:ascii="宋体" w:hAnsi="宋体" w:eastAsia="宋体" w:cs="宋体"/>
          <w:color w:val="000000"/>
          <w:kern w:val="0"/>
          <w:sz w:val="20"/>
          <w:szCs w:val="20"/>
          <w:lang w:val="en-US" w:eastAsia="zh-CN" w:bidi="ar"/>
        </w:rPr>
        <w:t xml:space="preserve">（包括 </w:t>
      </w:r>
      <w:r>
        <w:rPr>
          <w:rFonts w:hint="default" w:ascii="Calibri" w:hAnsi="Calibri" w:eastAsia="宋体" w:cs="Calibri"/>
          <w:color w:val="000000"/>
          <w:kern w:val="0"/>
          <w:sz w:val="20"/>
          <w:szCs w:val="20"/>
          <w:lang w:val="en-US" w:eastAsia="zh-CN" w:bidi="ar"/>
        </w:rPr>
        <w:t>R2</w:t>
      </w:r>
      <w:r>
        <w:rPr>
          <w:rFonts w:hint="eastAsia" w:ascii="宋体" w:hAnsi="宋体" w:eastAsia="宋体" w:cs="宋体"/>
          <w:color w:val="000000"/>
          <w:kern w:val="0"/>
          <w:sz w:val="20"/>
          <w:szCs w:val="20"/>
          <w:lang w:val="en-US" w:eastAsia="zh-CN" w:bidi="ar"/>
        </w:rPr>
        <w:t xml:space="preserve">）将于 </w:t>
      </w:r>
      <w:r>
        <w:rPr>
          <w:rFonts w:hint="default" w:ascii="Calibri" w:hAnsi="Calibri" w:eastAsia="宋体" w:cs="Calibri"/>
          <w:color w:val="000000"/>
          <w:kern w:val="0"/>
          <w:sz w:val="20"/>
          <w:szCs w:val="20"/>
          <w:lang w:val="en-US" w:eastAsia="zh-CN" w:bidi="ar"/>
        </w:rPr>
        <w:t xml:space="preserve">2020 </w:t>
      </w:r>
      <w:r>
        <w:rPr>
          <w:rFonts w:hint="eastAsia" w:ascii="宋体" w:hAnsi="宋体" w:eastAsia="宋体" w:cs="宋体"/>
          <w:color w:val="000000"/>
          <w:kern w:val="0"/>
          <w:sz w:val="20"/>
          <w:szCs w:val="20"/>
          <w:lang w:val="en-US" w:eastAsia="zh-CN" w:bidi="ar"/>
        </w:rPr>
        <w:t xml:space="preserve">年 </w:t>
      </w:r>
      <w:r>
        <w:rPr>
          <w:rFonts w:hint="default" w:ascii="Calibri" w:hAnsi="Calibri" w:eastAsia="宋体" w:cs="Calibri"/>
          <w:color w:val="000000"/>
          <w:kern w:val="0"/>
          <w:sz w:val="20"/>
          <w:szCs w:val="20"/>
          <w:lang w:val="en-US" w:eastAsia="zh-CN" w:bidi="ar"/>
        </w:rPr>
        <w:t xml:space="preserve">1 </w:t>
      </w:r>
      <w:r>
        <w:rPr>
          <w:rFonts w:hint="eastAsia" w:ascii="宋体" w:hAnsi="宋体" w:eastAsia="宋体" w:cs="宋体"/>
          <w:color w:val="000000"/>
          <w:kern w:val="0"/>
          <w:sz w:val="20"/>
          <w:szCs w:val="20"/>
          <w:lang w:val="en-US" w:eastAsia="zh-CN" w:bidi="ar"/>
        </w:rPr>
        <w:t xml:space="preserve">月 </w:t>
      </w:r>
      <w:r>
        <w:rPr>
          <w:rFonts w:hint="default" w:ascii="Calibri" w:hAnsi="Calibri" w:eastAsia="宋体" w:cs="Calibri"/>
          <w:color w:val="000000"/>
          <w:kern w:val="0"/>
          <w:sz w:val="20"/>
          <w:szCs w:val="20"/>
          <w:lang w:val="en-US" w:eastAsia="zh-CN" w:bidi="ar"/>
        </w:rPr>
        <w:t xml:space="preserve">14 </w:t>
      </w:r>
      <w:r>
        <w:rPr>
          <w:rFonts w:hint="eastAsia" w:ascii="宋体" w:hAnsi="宋体" w:eastAsia="宋体" w:cs="宋体"/>
          <w:color w:val="000000"/>
          <w:kern w:val="0"/>
          <w:sz w:val="20"/>
          <w:szCs w:val="20"/>
          <w:lang w:val="en-US" w:eastAsia="zh-CN" w:bidi="ar"/>
        </w:rPr>
        <w:t xml:space="preserve">日正式停止提供更新服务。 </w:t>
      </w:r>
    </w:p>
    <w:p>
      <w:pPr>
        <w:keepNext w:val="0"/>
        <w:keepLines w:val="0"/>
        <w:widowControl/>
        <w:suppressLineNumbers w:val="0"/>
        <w:jc w:val="left"/>
      </w:pPr>
      <w:r>
        <w:rPr>
          <w:rFonts w:hint="eastAsia" w:ascii="宋体" w:hAnsi="宋体" w:eastAsia="宋体" w:cs="宋体"/>
          <w:color w:val="000000"/>
          <w:kern w:val="0"/>
          <w:sz w:val="20"/>
          <w:szCs w:val="20"/>
          <w:lang w:val="en-US" w:eastAsia="zh-CN" w:bidi="ar"/>
        </w:rPr>
        <w:t>请大家尽快更新到新的版本。</w:t>
      </w:r>
    </w:p>
    <w:p>
      <w:pPr>
        <w:keepNext w:val="0"/>
        <w:keepLines w:val="0"/>
        <w:widowControl/>
        <w:suppressLineNumbers w:val="0"/>
        <w:jc w:val="left"/>
        <w:rPr>
          <w:rFonts w:hint="default" w:ascii="Segoe UI" w:hAnsi="Segoe UI" w:eastAsia="Segoe UI" w:cs="Segoe UI"/>
          <w:color w:val="0000FF"/>
          <w:kern w:val="0"/>
          <w:sz w:val="20"/>
          <w:szCs w:val="20"/>
          <w:lang w:val="en-US" w:eastAsia="zh-CN" w:bidi="ar"/>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1F4DB6"/>
    <w:rsid w:val="2BAE32D2"/>
    <w:rsid w:val="5B74588F"/>
    <w:rsid w:val="63AA47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王其冰</cp:lastModifiedBy>
  <dcterms:modified xsi:type="dcterms:W3CDTF">2019-05-16T01:32:04Z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