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B5" w:rsidRDefault="00853FB5" w:rsidP="008A6900">
      <w:pPr>
        <w:spacing w:before="156" w:after="156" w:line="276" w:lineRule="auto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浦东</w:t>
      </w:r>
      <w:r>
        <w:rPr>
          <w:rFonts w:ascii="黑体" w:eastAsia="黑体" w:hAnsi="黑体" w:cs="黑体"/>
          <w:b/>
          <w:bCs/>
          <w:sz w:val="32"/>
          <w:szCs w:val="32"/>
        </w:rPr>
        <w:t>新区</w:t>
      </w:r>
      <w:r w:rsidR="0027179E">
        <w:rPr>
          <w:rFonts w:ascii="黑体" w:eastAsia="黑体" w:hAnsi="黑体" w:cs="黑体" w:hint="eastAsia"/>
          <w:b/>
          <w:bCs/>
          <w:sz w:val="32"/>
          <w:szCs w:val="32"/>
        </w:rPr>
        <w:t>中</w:t>
      </w:r>
      <w:r w:rsidR="0027179E">
        <w:rPr>
          <w:rFonts w:ascii="黑体" w:eastAsia="黑体" w:hAnsi="黑体" w:cs="黑体"/>
          <w:b/>
          <w:bCs/>
          <w:sz w:val="32"/>
          <w:szCs w:val="32"/>
        </w:rPr>
        <w:t>小学教师信息技术应用能力提升工程</w:t>
      </w:r>
      <w:r w:rsidR="0027179E">
        <w:rPr>
          <w:rFonts w:ascii="黑体" w:eastAsia="黑体" w:hAnsi="黑体" w:cs="黑体" w:hint="eastAsia"/>
          <w:b/>
          <w:bCs/>
          <w:sz w:val="32"/>
          <w:szCs w:val="32"/>
        </w:rPr>
        <w:t>2.0</w:t>
      </w:r>
    </w:p>
    <w:p w:rsidR="00F74969" w:rsidRDefault="0027179E" w:rsidP="008A6900">
      <w:pPr>
        <w:spacing w:before="156" w:after="156" w:line="276" w:lineRule="auto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整</w:t>
      </w:r>
      <w:r>
        <w:rPr>
          <w:rFonts w:ascii="黑体" w:eastAsia="黑体" w:hAnsi="黑体" w:cs="黑体"/>
          <w:b/>
          <w:bCs/>
          <w:sz w:val="32"/>
          <w:szCs w:val="32"/>
        </w:rPr>
        <w:t>校推进方案</w:t>
      </w:r>
      <w:r w:rsidR="00813FCC">
        <w:rPr>
          <w:rFonts w:ascii="黑体" w:eastAsia="黑体" w:hAnsi="黑体" w:cs="黑体" w:hint="eastAsia"/>
          <w:b/>
          <w:bCs/>
          <w:sz w:val="32"/>
          <w:szCs w:val="32"/>
        </w:rPr>
        <w:t>评</w:t>
      </w:r>
      <w:r w:rsidR="00813FCC">
        <w:rPr>
          <w:rFonts w:ascii="黑体" w:eastAsia="黑体" w:hAnsi="黑体" w:cs="黑体"/>
          <w:b/>
          <w:bCs/>
          <w:sz w:val="32"/>
          <w:szCs w:val="32"/>
        </w:rPr>
        <w:t>估</w:t>
      </w:r>
      <w:r w:rsidR="002F2267">
        <w:rPr>
          <w:rFonts w:ascii="黑体" w:eastAsia="黑体" w:hAnsi="黑体" w:cs="黑体" w:hint="eastAsia"/>
          <w:b/>
          <w:bCs/>
          <w:sz w:val="32"/>
          <w:szCs w:val="32"/>
        </w:rPr>
        <w:t>工</w:t>
      </w:r>
      <w:r w:rsidR="002F2267">
        <w:rPr>
          <w:rFonts w:ascii="黑体" w:eastAsia="黑体" w:hAnsi="黑体" w:cs="黑体"/>
          <w:b/>
          <w:bCs/>
          <w:sz w:val="32"/>
          <w:szCs w:val="32"/>
        </w:rPr>
        <w:t>具</w:t>
      </w:r>
    </w:p>
    <w:p w:rsidR="001B51AA" w:rsidRPr="00A72AE9" w:rsidRDefault="003E5C84" w:rsidP="00ED73A3">
      <w:pPr>
        <w:spacing w:after="240" w:line="360" w:lineRule="auto"/>
        <w:rPr>
          <w:rFonts w:ascii="仿宋" w:eastAsia="仿宋" w:hAnsi="仿宋" w:cs="仿宋"/>
          <w:bCs/>
          <w:sz w:val="24"/>
          <w:szCs w:val="32"/>
        </w:rPr>
      </w:pPr>
      <w:r w:rsidRPr="00075B04">
        <w:rPr>
          <w:rFonts w:ascii="黑体" w:eastAsia="黑体" w:hAnsi="黑体" w:cs="仿宋" w:hint="eastAsia"/>
          <w:b/>
          <w:bCs/>
          <w:sz w:val="24"/>
          <w:szCs w:val="32"/>
        </w:rPr>
        <w:t>总体要</w:t>
      </w:r>
      <w:r w:rsidRPr="00075B04">
        <w:rPr>
          <w:rFonts w:ascii="黑体" w:eastAsia="黑体" w:hAnsi="黑体" w:cs="仿宋"/>
          <w:b/>
          <w:bCs/>
          <w:sz w:val="24"/>
          <w:szCs w:val="32"/>
        </w:rPr>
        <w:t>求</w:t>
      </w:r>
      <w:r w:rsidR="00EC46B6" w:rsidRPr="00075B04">
        <w:rPr>
          <w:rFonts w:ascii="黑体" w:eastAsia="黑体" w:hAnsi="黑体" w:cs="仿宋" w:hint="eastAsia"/>
          <w:b/>
          <w:bCs/>
          <w:sz w:val="24"/>
          <w:szCs w:val="32"/>
        </w:rPr>
        <w:t>：</w:t>
      </w:r>
      <w:r w:rsidR="00BF28DC" w:rsidRPr="00A72AE9">
        <w:rPr>
          <w:rFonts w:ascii="仿宋" w:eastAsia="仿宋" w:hAnsi="仿宋" w:cs="仿宋" w:hint="eastAsia"/>
          <w:bCs/>
          <w:sz w:val="24"/>
          <w:szCs w:val="32"/>
        </w:rPr>
        <w:t>围绕</w:t>
      </w:r>
      <w:r w:rsidR="00075B04" w:rsidRPr="00A72AE9">
        <w:rPr>
          <w:rFonts w:ascii="仿宋" w:eastAsia="仿宋" w:hAnsi="仿宋" w:cs="仿宋"/>
          <w:bCs/>
          <w:sz w:val="24"/>
          <w:szCs w:val="32"/>
        </w:rPr>
        <w:t>教师</w:t>
      </w:r>
      <w:r w:rsidR="00500DD1">
        <w:rPr>
          <w:rFonts w:ascii="仿宋" w:eastAsia="仿宋" w:hAnsi="仿宋" w:cs="仿宋" w:hint="eastAsia"/>
          <w:bCs/>
          <w:sz w:val="24"/>
          <w:szCs w:val="32"/>
        </w:rPr>
        <w:t>信息</w:t>
      </w:r>
      <w:r w:rsidR="00500DD1">
        <w:rPr>
          <w:rFonts w:ascii="仿宋" w:eastAsia="仿宋" w:hAnsi="仿宋" w:cs="仿宋"/>
          <w:bCs/>
          <w:sz w:val="24"/>
          <w:szCs w:val="32"/>
        </w:rPr>
        <w:t>技术</w:t>
      </w:r>
      <w:r w:rsidR="00075B04" w:rsidRPr="00A72AE9">
        <w:rPr>
          <w:rFonts w:ascii="仿宋" w:eastAsia="仿宋" w:hAnsi="仿宋" w:cs="仿宋"/>
          <w:bCs/>
          <w:sz w:val="24"/>
          <w:szCs w:val="32"/>
        </w:rPr>
        <w:t>应用能力提升，服务</w:t>
      </w:r>
      <w:r w:rsidR="00500DD1">
        <w:rPr>
          <w:rFonts w:ascii="仿宋" w:eastAsia="仿宋" w:hAnsi="仿宋" w:cs="仿宋" w:hint="eastAsia"/>
          <w:bCs/>
          <w:sz w:val="24"/>
          <w:szCs w:val="32"/>
        </w:rPr>
        <w:t>学校</w:t>
      </w:r>
      <w:r w:rsidR="00075B04" w:rsidRPr="00A72AE9">
        <w:rPr>
          <w:rFonts w:ascii="仿宋" w:eastAsia="仿宋" w:hAnsi="仿宋" w:cs="仿宋"/>
          <w:bCs/>
          <w:sz w:val="24"/>
          <w:szCs w:val="32"/>
        </w:rPr>
        <w:t>教育教学改革</w:t>
      </w:r>
      <w:r w:rsidR="00BF28DC" w:rsidRPr="00A72AE9">
        <w:rPr>
          <w:rFonts w:ascii="仿宋" w:eastAsia="仿宋" w:hAnsi="仿宋" w:cs="仿宋" w:hint="eastAsia"/>
          <w:bCs/>
          <w:sz w:val="24"/>
          <w:szCs w:val="32"/>
        </w:rPr>
        <w:t>，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贯彻</w:t>
      </w:r>
      <w:r w:rsidR="005E2807" w:rsidRPr="00A72AE9">
        <w:rPr>
          <w:rFonts w:ascii="仿宋" w:eastAsia="仿宋" w:hAnsi="仿宋" w:cs="仿宋" w:hint="eastAsia"/>
          <w:bCs/>
          <w:sz w:val="24"/>
          <w:szCs w:val="32"/>
        </w:rPr>
        <w:t>“</w:t>
      </w:r>
      <w:r w:rsidR="005E2807" w:rsidRPr="00A72AE9">
        <w:rPr>
          <w:rFonts w:ascii="仿宋" w:eastAsia="仿宋" w:hAnsi="仿宋" w:cs="仿宋"/>
          <w:bCs/>
          <w:sz w:val="24"/>
          <w:szCs w:val="32"/>
        </w:rPr>
        <w:t>立足应用、靶向学习、整校推进、</w:t>
      </w:r>
      <w:r w:rsidR="005E2807" w:rsidRPr="00A72AE9">
        <w:rPr>
          <w:rFonts w:ascii="仿宋" w:eastAsia="仿宋" w:hAnsi="仿宋" w:cs="仿宋" w:hint="eastAsia"/>
          <w:bCs/>
          <w:sz w:val="24"/>
          <w:szCs w:val="32"/>
        </w:rPr>
        <w:t>全</w:t>
      </w:r>
      <w:r w:rsidR="005E2807" w:rsidRPr="00A72AE9">
        <w:rPr>
          <w:rFonts w:ascii="仿宋" w:eastAsia="仿宋" w:hAnsi="仿宋" w:cs="仿宋"/>
          <w:bCs/>
          <w:sz w:val="24"/>
          <w:szCs w:val="32"/>
        </w:rPr>
        <w:t>员参与</w:t>
      </w:r>
      <w:r w:rsidR="005E2807" w:rsidRPr="00A72AE9">
        <w:rPr>
          <w:rFonts w:ascii="仿宋" w:eastAsia="仿宋" w:hAnsi="仿宋" w:cs="仿宋" w:hint="eastAsia"/>
          <w:bCs/>
          <w:sz w:val="24"/>
          <w:szCs w:val="32"/>
        </w:rPr>
        <w:t>”</w:t>
      </w:r>
      <w:r w:rsidR="00E131AA">
        <w:rPr>
          <w:rFonts w:ascii="仿宋" w:eastAsia="仿宋" w:hAnsi="仿宋" w:cs="仿宋" w:hint="eastAsia"/>
          <w:bCs/>
          <w:sz w:val="24"/>
          <w:szCs w:val="32"/>
        </w:rPr>
        <w:t>的</w:t>
      </w:r>
      <w:r w:rsidR="005E2807" w:rsidRPr="00A72AE9">
        <w:rPr>
          <w:rFonts w:ascii="仿宋" w:eastAsia="仿宋" w:hAnsi="仿宋" w:cs="仿宋"/>
          <w:bCs/>
          <w:sz w:val="24"/>
          <w:szCs w:val="32"/>
        </w:rPr>
        <w:t>总体要求</w:t>
      </w:r>
      <w:r w:rsidR="005E2807" w:rsidRPr="00A72AE9">
        <w:rPr>
          <w:rFonts w:ascii="仿宋" w:eastAsia="仿宋" w:hAnsi="仿宋" w:cs="仿宋" w:hint="eastAsia"/>
          <w:bCs/>
          <w:sz w:val="24"/>
          <w:szCs w:val="32"/>
        </w:rPr>
        <w:t>，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强调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“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校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长牵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头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、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骨干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引领、学科联动、团队互助、整体提升”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，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形成</w:t>
      </w:r>
      <w:r w:rsidR="001B51AA" w:rsidRPr="00A72AE9">
        <w:rPr>
          <w:rFonts w:ascii="仿宋" w:eastAsia="仿宋" w:hAnsi="仿宋" w:cs="仿宋"/>
          <w:bCs/>
          <w:sz w:val="24"/>
          <w:szCs w:val="32"/>
        </w:rPr>
        <w:t>“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析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现状、找问题、树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目标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、立方案、构计划、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重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指导、强实施、</w:t>
      </w:r>
      <w:r w:rsidR="00847B0C" w:rsidRPr="00A72AE9">
        <w:rPr>
          <w:rFonts w:ascii="仿宋" w:eastAsia="仿宋" w:hAnsi="仿宋" w:cs="仿宋" w:hint="eastAsia"/>
          <w:bCs/>
          <w:sz w:val="24"/>
          <w:szCs w:val="32"/>
        </w:rPr>
        <w:t>普</w:t>
      </w:r>
      <w:r w:rsidR="00847B0C" w:rsidRPr="00A72AE9">
        <w:rPr>
          <w:rFonts w:ascii="仿宋" w:eastAsia="仿宋" w:hAnsi="仿宋" w:cs="仿宋"/>
          <w:bCs/>
          <w:sz w:val="24"/>
          <w:szCs w:val="32"/>
        </w:rPr>
        <w:t>全员、</w:t>
      </w:r>
      <w:r w:rsidR="00EE3BDA" w:rsidRPr="00A72AE9">
        <w:rPr>
          <w:rFonts w:ascii="仿宋" w:eastAsia="仿宋" w:hAnsi="仿宋" w:cs="仿宋" w:hint="eastAsia"/>
          <w:bCs/>
          <w:sz w:val="24"/>
          <w:szCs w:val="32"/>
        </w:rPr>
        <w:t>惠</w:t>
      </w:r>
      <w:r w:rsidR="00EE3BDA" w:rsidRPr="00A72AE9">
        <w:rPr>
          <w:rFonts w:ascii="仿宋" w:eastAsia="仿宋" w:hAnsi="仿宋" w:cs="仿宋"/>
          <w:bCs/>
          <w:sz w:val="24"/>
          <w:szCs w:val="32"/>
        </w:rPr>
        <w:t>个人”</w:t>
      </w:r>
      <w:r w:rsidR="001B51AA" w:rsidRPr="00A72AE9">
        <w:rPr>
          <w:rFonts w:ascii="仿宋" w:eastAsia="仿宋" w:hAnsi="仿宋" w:cs="仿宋" w:hint="eastAsia"/>
          <w:bCs/>
          <w:sz w:val="24"/>
          <w:szCs w:val="32"/>
        </w:rPr>
        <w:t>的</w:t>
      </w:r>
      <w:r w:rsidR="001B51AA" w:rsidRPr="00A72AE9">
        <w:rPr>
          <w:rFonts w:ascii="仿宋" w:eastAsia="仿宋" w:hAnsi="仿宋" w:cs="仿宋"/>
          <w:bCs/>
          <w:sz w:val="24"/>
          <w:szCs w:val="32"/>
        </w:rPr>
        <w:t>研修机制。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3544"/>
        <w:gridCol w:w="551"/>
        <w:gridCol w:w="551"/>
        <w:gridCol w:w="551"/>
        <w:gridCol w:w="552"/>
      </w:tblGrid>
      <w:tr w:rsidR="004A7891" w:rsidRPr="00A3569C" w:rsidTr="0045315D">
        <w:tc>
          <w:tcPr>
            <w:tcW w:w="2547" w:type="dxa"/>
            <w:gridSpan w:val="2"/>
            <w:vAlign w:val="center"/>
          </w:tcPr>
          <w:p w:rsidR="004A7891" w:rsidRPr="00A3569C" w:rsidRDefault="004A7891" w:rsidP="0045315D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32"/>
              </w:rPr>
              <w:t>方案</w:t>
            </w:r>
            <w:r>
              <w:rPr>
                <w:rFonts w:ascii="仿宋" w:eastAsia="仿宋" w:hAnsi="仿宋" w:cs="仿宋"/>
                <w:b/>
                <w:bCs/>
                <w:szCs w:val="32"/>
              </w:rPr>
              <w:t>设计要点</w:t>
            </w:r>
          </w:p>
        </w:tc>
        <w:tc>
          <w:tcPr>
            <w:tcW w:w="3544" w:type="dxa"/>
          </w:tcPr>
          <w:p w:rsidR="004A7891" w:rsidRPr="00A3569C" w:rsidRDefault="004A7891" w:rsidP="00A3569C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szCs w:val="32"/>
              </w:rPr>
            </w:pPr>
            <w:r w:rsidRPr="00A3569C">
              <w:rPr>
                <w:rFonts w:ascii="仿宋" w:eastAsia="仿宋" w:hAnsi="仿宋" w:cs="仿宋" w:hint="eastAsia"/>
                <w:b/>
                <w:bCs/>
                <w:szCs w:val="32"/>
              </w:rPr>
              <w:t>诊断</w:t>
            </w:r>
            <w:r w:rsidRPr="00A3569C">
              <w:rPr>
                <w:rFonts w:ascii="仿宋" w:eastAsia="仿宋" w:hAnsi="仿宋" w:cs="仿宋"/>
                <w:b/>
                <w:bCs/>
                <w:szCs w:val="32"/>
              </w:rPr>
              <w:t>观测点</w:t>
            </w:r>
          </w:p>
        </w:tc>
        <w:tc>
          <w:tcPr>
            <w:tcW w:w="551" w:type="dxa"/>
          </w:tcPr>
          <w:p w:rsidR="004A7891" w:rsidRPr="00A3569C" w:rsidRDefault="004A7891" w:rsidP="00A3569C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szCs w:val="32"/>
              </w:rPr>
            </w:pPr>
            <w:r w:rsidRPr="00A3569C">
              <w:rPr>
                <w:rFonts w:ascii="仿宋" w:eastAsia="仿宋" w:hAnsi="仿宋" w:cs="仿宋" w:hint="eastAsia"/>
                <w:b/>
                <w:bCs/>
                <w:szCs w:val="32"/>
              </w:rPr>
              <w:t>A</w:t>
            </w:r>
          </w:p>
        </w:tc>
        <w:tc>
          <w:tcPr>
            <w:tcW w:w="551" w:type="dxa"/>
          </w:tcPr>
          <w:p w:rsidR="004A7891" w:rsidRPr="00A3569C" w:rsidRDefault="004A7891" w:rsidP="00A3569C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szCs w:val="32"/>
              </w:rPr>
            </w:pPr>
            <w:r w:rsidRPr="00A3569C">
              <w:rPr>
                <w:rFonts w:ascii="仿宋" w:eastAsia="仿宋" w:hAnsi="仿宋" w:cs="仿宋" w:hint="eastAsia"/>
                <w:b/>
                <w:bCs/>
                <w:szCs w:val="32"/>
              </w:rPr>
              <w:t>B</w:t>
            </w:r>
          </w:p>
        </w:tc>
        <w:tc>
          <w:tcPr>
            <w:tcW w:w="551" w:type="dxa"/>
          </w:tcPr>
          <w:p w:rsidR="004A7891" w:rsidRPr="00A3569C" w:rsidRDefault="004A7891" w:rsidP="00A3569C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szCs w:val="32"/>
              </w:rPr>
            </w:pPr>
            <w:r w:rsidRPr="00A3569C">
              <w:rPr>
                <w:rFonts w:ascii="仿宋" w:eastAsia="仿宋" w:hAnsi="仿宋" w:cs="仿宋" w:hint="eastAsia"/>
                <w:b/>
                <w:bCs/>
                <w:szCs w:val="32"/>
              </w:rPr>
              <w:t>C</w:t>
            </w:r>
          </w:p>
        </w:tc>
        <w:tc>
          <w:tcPr>
            <w:tcW w:w="552" w:type="dxa"/>
          </w:tcPr>
          <w:p w:rsidR="004A7891" w:rsidRPr="00A3569C" w:rsidRDefault="004A7891" w:rsidP="00A3569C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szCs w:val="32"/>
              </w:rPr>
            </w:pPr>
            <w:r w:rsidRPr="00A3569C">
              <w:rPr>
                <w:rFonts w:ascii="仿宋" w:eastAsia="仿宋" w:hAnsi="仿宋" w:cs="仿宋" w:hint="eastAsia"/>
                <w:b/>
                <w:bCs/>
                <w:szCs w:val="32"/>
              </w:rPr>
              <w:t>D</w:t>
            </w:r>
          </w:p>
        </w:tc>
      </w:tr>
      <w:tr w:rsidR="001E4C84" w:rsidRPr="00A3569C" w:rsidTr="0045315D">
        <w:tc>
          <w:tcPr>
            <w:tcW w:w="846" w:type="dxa"/>
            <w:vMerge w:val="restart"/>
            <w:vAlign w:val="center"/>
          </w:tcPr>
          <w:p w:rsidR="001E4C84" w:rsidRDefault="001E4C84" w:rsidP="001E4C84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A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1</w:t>
            </w:r>
          </w:p>
          <w:p w:rsidR="001E4C84" w:rsidRDefault="001E4C84" w:rsidP="001E4C84">
            <w:pPr>
              <w:spacing w:line="276" w:lineRule="auto"/>
              <w:jc w:val="center"/>
              <w:rPr>
                <w:rFonts w:ascii="仿宋" w:eastAsia="仿宋" w:hAnsi="仿宋" w:cs="仿宋" w:hint="eastAsia"/>
                <w:bCs/>
                <w:szCs w:val="32"/>
              </w:rPr>
            </w:pP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学校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信息化</w:t>
            </w: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现状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及</w:t>
            </w:r>
            <w:r>
              <w:rPr>
                <w:rFonts w:ascii="仿宋" w:eastAsia="仿宋" w:hAnsi="仿宋" w:cs="仿宋"/>
                <w:bCs/>
                <w:szCs w:val="32"/>
              </w:rPr>
              <w:t>拟解决问题</w:t>
            </w:r>
          </w:p>
        </w:tc>
        <w:tc>
          <w:tcPr>
            <w:tcW w:w="1701" w:type="dxa"/>
            <w:vAlign w:val="center"/>
          </w:tcPr>
          <w:p w:rsidR="001E4C84" w:rsidRPr="00AF710B" w:rsidRDefault="001E4C84" w:rsidP="001E4C84">
            <w:pPr>
              <w:spacing w:line="276" w:lineRule="auto"/>
              <w:jc w:val="center"/>
              <w:rPr>
                <w:rFonts w:ascii="仿宋" w:eastAsia="仿宋" w:hAnsi="仿宋" w:cs="仿宋" w:hint="eastAsia"/>
                <w:bCs/>
                <w:szCs w:val="32"/>
              </w:rPr>
            </w:pP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学校信息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化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基础</w:t>
            </w:r>
          </w:p>
        </w:tc>
        <w:tc>
          <w:tcPr>
            <w:tcW w:w="3544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1.厘清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学校</w:t>
            </w: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教育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信息化环境（</w:t>
            </w: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硬件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、平台、应用等）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1E4C84" w:rsidRPr="00A3569C" w:rsidTr="0045315D">
        <w:tc>
          <w:tcPr>
            <w:tcW w:w="846" w:type="dxa"/>
            <w:vMerge/>
            <w:vAlign w:val="center"/>
          </w:tcPr>
          <w:p w:rsidR="001E4C84" w:rsidRDefault="001E4C84" w:rsidP="001E4C84">
            <w:pPr>
              <w:spacing w:line="276" w:lineRule="auto"/>
              <w:jc w:val="center"/>
              <w:rPr>
                <w:rFonts w:ascii="仿宋" w:eastAsia="仿宋" w:hAnsi="仿宋" w:cs="仿宋" w:hint="eastAsia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1E4C84" w:rsidRDefault="001E4C84" w:rsidP="001E4C84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教师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信息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技术</w:t>
            </w:r>
          </w:p>
          <w:p w:rsidR="001E4C84" w:rsidRPr="00AF710B" w:rsidRDefault="001E4C84" w:rsidP="001E4C84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 w:rsidRPr="00AF710B">
              <w:rPr>
                <w:rFonts w:ascii="仿宋" w:eastAsia="仿宋" w:hAnsi="仿宋" w:cs="仿宋"/>
                <w:bCs/>
                <w:szCs w:val="32"/>
              </w:rPr>
              <w:t>应用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能力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现状</w:t>
            </w:r>
          </w:p>
        </w:tc>
        <w:tc>
          <w:tcPr>
            <w:tcW w:w="3544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 w:rsidRPr="00AF710B">
              <w:rPr>
                <w:rFonts w:ascii="仿宋" w:eastAsia="仿宋" w:hAnsi="仿宋" w:cs="仿宋"/>
                <w:bCs/>
                <w:szCs w:val="32"/>
              </w:rPr>
              <w:t>2.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分</w:t>
            </w:r>
            <w:r>
              <w:rPr>
                <w:rFonts w:ascii="仿宋" w:eastAsia="仿宋" w:hAnsi="仿宋" w:cs="仿宋"/>
                <w:bCs/>
                <w:szCs w:val="32"/>
              </w:rPr>
              <w:t>析</w:t>
            </w: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教师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信息化应用能力（</w:t>
            </w: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体现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分层分类，如：</w:t>
            </w:r>
            <w:r w:rsidRPr="00AF710B">
              <w:rPr>
                <w:rFonts w:ascii="仿宋" w:eastAsia="仿宋" w:hAnsi="仿宋" w:cs="仿宋" w:hint="eastAsia"/>
                <w:bCs/>
                <w:szCs w:val="32"/>
              </w:rPr>
              <w:t>好</w:t>
            </w:r>
            <w:r w:rsidRPr="00AF710B">
              <w:rPr>
                <w:rFonts w:ascii="仿宋" w:eastAsia="仿宋" w:hAnsi="仿宋" w:cs="仿宋"/>
                <w:bCs/>
                <w:szCs w:val="32"/>
              </w:rPr>
              <w:t>，较好，一般，差）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1E4C84" w:rsidRPr="00A3569C" w:rsidTr="0045315D">
        <w:tc>
          <w:tcPr>
            <w:tcW w:w="846" w:type="dxa"/>
            <w:vMerge/>
            <w:vAlign w:val="center"/>
          </w:tcPr>
          <w:p w:rsidR="001E4C84" w:rsidRDefault="001E4C84" w:rsidP="001E4C84">
            <w:pPr>
              <w:spacing w:line="276" w:lineRule="auto"/>
              <w:jc w:val="center"/>
              <w:rPr>
                <w:rFonts w:ascii="仿宋" w:eastAsia="仿宋" w:hAnsi="仿宋" w:cs="仿宋" w:hint="eastAsia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1E4C84" w:rsidRDefault="001E4C84" w:rsidP="001E4C84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拟</w:t>
            </w:r>
            <w:r>
              <w:rPr>
                <w:rFonts w:ascii="仿宋" w:eastAsia="仿宋" w:hAnsi="仿宋" w:cs="仿宋"/>
                <w:bCs/>
                <w:szCs w:val="32"/>
              </w:rPr>
              <w:t>解决问题</w:t>
            </w:r>
          </w:p>
        </w:tc>
        <w:tc>
          <w:tcPr>
            <w:tcW w:w="3544" w:type="dxa"/>
          </w:tcPr>
          <w:p w:rsidR="001E4C84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 w:val="22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bCs/>
                <w:sz w:val="22"/>
                <w:szCs w:val="24"/>
              </w:rPr>
              <w:t>.梳理</w:t>
            </w:r>
            <w:r w:rsidRPr="003847C0">
              <w:rPr>
                <w:rFonts w:ascii="仿宋" w:eastAsia="仿宋" w:hAnsi="仿宋" w:cs="仿宋" w:hint="eastAsia"/>
                <w:bCs/>
                <w:sz w:val="22"/>
                <w:szCs w:val="24"/>
              </w:rPr>
              <w:t>与</w:t>
            </w:r>
            <w:r w:rsidRPr="003847C0">
              <w:rPr>
                <w:rFonts w:ascii="仿宋" w:eastAsia="仿宋" w:hAnsi="仿宋" w:cs="仿宋"/>
                <w:bCs/>
                <w:sz w:val="22"/>
                <w:szCs w:val="24"/>
              </w:rPr>
              <w:t>教育信息化相关</w:t>
            </w:r>
            <w:r w:rsidRPr="003847C0">
              <w:rPr>
                <w:rFonts w:ascii="仿宋" w:eastAsia="仿宋" w:hAnsi="仿宋" w:cs="仿宋" w:hint="eastAsia"/>
                <w:bCs/>
                <w:sz w:val="22"/>
                <w:szCs w:val="24"/>
              </w:rPr>
              <w:t>且</w:t>
            </w:r>
            <w:r w:rsidRPr="003847C0">
              <w:rPr>
                <w:rFonts w:ascii="仿宋" w:eastAsia="仿宋" w:hAnsi="仿宋" w:cs="仿宋"/>
                <w:bCs/>
                <w:sz w:val="22"/>
                <w:szCs w:val="24"/>
              </w:rPr>
              <w:t>通过培训可以解决的</w:t>
            </w:r>
            <w:r w:rsidRPr="003847C0">
              <w:rPr>
                <w:rFonts w:ascii="仿宋" w:eastAsia="仿宋" w:hAnsi="仿宋" w:cs="仿宋" w:hint="eastAsia"/>
                <w:bCs/>
                <w:sz w:val="22"/>
                <w:szCs w:val="24"/>
              </w:rPr>
              <w:t>核心</w:t>
            </w:r>
            <w:r w:rsidRPr="003847C0">
              <w:rPr>
                <w:rFonts w:ascii="仿宋" w:eastAsia="仿宋" w:hAnsi="仿宋" w:cs="仿宋"/>
                <w:bCs/>
                <w:sz w:val="22"/>
                <w:szCs w:val="24"/>
              </w:rPr>
              <w:t>问题</w:t>
            </w:r>
            <w:r>
              <w:rPr>
                <w:rFonts w:ascii="仿宋" w:eastAsia="仿宋" w:hAnsi="仿宋" w:cs="仿宋" w:hint="eastAsia"/>
                <w:bCs/>
                <w:sz w:val="22"/>
                <w:szCs w:val="24"/>
              </w:rPr>
              <w:t>。</w:t>
            </w: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1E4C84" w:rsidRPr="00AF710B" w:rsidRDefault="001E4C84" w:rsidP="001E4C8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EE7A89" w:rsidRPr="00A3569C" w:rsidTr="0045315D">
        <w:tc>
          <w:tcPr>
            <w:tcW w:w="846" w:type="dxa"/>
            <w:vMerge w:val="restart"/>
            <w:vAlign w:val="center"/>
          </w:tcPr>
          <w:p w:rsidR="00D6088E" w:rsidRDefault="00EE7A89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A</w:t>
            </w:r>
            <w:r>
              <w:rPr>
                <w:rFonts w:ascii="仿宋" w:eastAsia="仿宋" w:hAnsi="仿宋" w:cs="仿宋"/>
                <w:bCs/>
                <w:szCs w:val="32"/>
              </w:rPr>
              <w:t>2</w:t>
            </w:r>
          </w:p>
          <w:p w:rsidR="00AA486D" w:rsidRDefault="00A41F69" w:rsidP="0045315D">
            <w:pPr>
              <w:spacing w:line="276" w:lineRule="auto"/>
              <w:jc w:val="center"/>
              <w:rPr>
                <w:rFonts w:ascii="仿宋" w:eastAsia="仿宋" w:hAnsi="仿宋" w:cs="仿宋" w:hint="eastAsia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</w:p>
          <w:p w:rsidR="00EE7A89" w:rsidRPr="00AF710B" w:rsidRDefault="00EE7A89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目标</w:t>
            </w:r>
          </w:p>
        </w:tc>
        <w:tc>
          <w:tcPr>
            <w:tcW w:w="1701" w:type="dxa"/>
            <w:vAlign w:val="center"/>
          </w:tcPr>
          <w:p w:rsidR="00955216" w:rsidRDefault="00EE7A89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基于</w:t>
            </w:r>
            <w:r>
              <w:rPr>
                <w:rFonts w:ascii="仿宋" w:eastAsia="仿宋" w:hAnsi="仿宋" w:cs="仿宋"/>
                <w:bCs/>
                <w:szCs w:val="32"/>
              </w:rPr>
              <w:t>校情的</w:t>
            </w:r>
          </w:p>
          <w:p w:rsidR="00EE7A89" w:rsidRPr="00AF710B" w:rsidRDefault="002D7EB6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  <w:r w:rsidR="00EE7A89">
              <w:rPr>
                <w:rFonts w:ascii="仿宋" w:eastAsia="仿宋" w:hAnsi="仿宋" w:cs="仿宋"/>
                <w:bCs/>
                <w:szCs w:val="32"/>
              </w:rPr>
              <w:t>目标</w:t>
            </w:r>
          </w:p>
        </w:tc>
        <w:tc>
          <w:tcPr>
            <w:tcW w:w="3544" w:type="dxa"/>
          </w:tcPr>
          <w:p w:rsidR="00EE7A89" w:rsidRPr="00AF710B" w:rsidRDefault="00F4141E" w:rsidP="003E0A4B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4</w:t>
            </w:r>
            <w:r w:rsidR="00EE7A89">
              <w:rPr>
                <w:rFonts w:ascii="仿宋" w:eastAsia="仿宋" w:hAnsi="仿宋" w:cs="仿宋" w:hint="eastAsia"/>
                <w:bCs/>
                <w:szCs w:val="32"/>
              </w:rPr>
              <w:t>.</w:t>
            </w:r>
            <w:r w:rsidR="00A16DBD" w:rsidRPr="003847C0">
              <w:rPr>
                <w:rFonts w:ascii="仿宋" w:eastAsia="仿宋" w:hAnsi="仿宋" w:cs="仿宋" w:hint="eastAsia"/>
                <w:bCs/>
                <w:sz w:val="22"/>
                <w:szCs w:val="24"/>
              </w:rPr>
              <w:t>聚焦学校</w:t>
            </w:r>
            <w:r w:rsidR="00A16DBD" w:rsidRPr="003847C0">
              <w:rPr>
                <w:rFonts w:ascii="仿宋" w:eastAsia="仿宋" w:hAnsi="仿宋" w:cs="仿宋"/>
                <w:bCs/>
                <w:sz w:val="22"/>
                <w:szCs w:val="24"/>
              </w:rPr>
              <w:t>发展目标</w:t>
            </w:r>
            <w:r w:rsidR="00A16DBD" w:rsidRPr="003847C0">
              <w:rPr>
                <w:rFonts w:ascii="仿宋" w:eastAsia="仿宋" w:hAnsi="仿宋" w:cs="仿宋" w:hint="eastAsia"/>
                <w:bCs/>
                <w:sz w:val="22"/>
                <w:szCs w:val="24"/>
              </w:rPr>
              <w:t>和</w:t>
            </w:r>
            <w:r w:rsidR="00A16DBD" w:rsidRPr="003847C0">
              <w:rPr>
                <w:rFonts w:ascii="仿宋" w:eastAsia="仿宋" w:hAnsi="仿宋" w:cs="仿宋"/>
                <w:bCs/>
                <w:sz w:val="22"/>
                <w:szCs w:val="24"/>
              </w:rPr>
              <w:t>特色</w:t>
            </w:r>
            <w:r w:rsidR="00EE7A89">
              <w:rPr>
                <w:rFonts w:ascii="仿宋" w:eastAsia="仿宋" w:hAnsi="仿宋" w:cs="仿宋"/>
                <w:bCs/>
                <w:szCs w:val="32"/>
              </w:rPr>
              <w:t>，能立足学校整体教育教学改革发展</w:t>
            </w:r>
            <w:r w:rsidR="00EE7A89"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 w:rsidR="00406724" w:rsidRPr="00406724">
              <w:rPr>
                <w:rFonts w:ascii="仿宋" w:eastAsia="仿宋" w:hAnsi="仿宋" w:cs="仿宋" w:hint="eastAsia"/>
                <w:bCs/>
                <w:szCs w:val="32"/>
              </w:rPr>
              <w:t>契合学校信息化基础和教师信息技术应用能力现状，目标明确具体、切合实际、可检测、可落实</w:t>
            </w:r>
            <w:r w:rsidR="00406724"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EE7A89" w:rsidRPr="00AF710B" w:rsidRDefault="00EE7A89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EE7A89" w:rsidRPr="00AF710B" w:rsidRDefault="00EE7A89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EE7A89" w:rsidRPr="00AF710B" w:rsidRDefault="00EE7A89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EE7A89" w:rsidRPr="00AF710B" w:rsidRDefault="00EE7A89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EE7A89" w:rsidRPr="00A3569C" w:rsidTr="0045315D">
        <w:tc>
          <w:tcPr>
            <w:tcW w:w="846" w:type="dxa"/>
            <w:vMerge/>
            <w:vAlign w:val="center"/>
          </w:tcPr>
          <w:p w:rsidR="00EE7A89" w:rsidRPr="00AF710B" w:rsidRDefault="00EE7A89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E7A89" w:rsidRPr="009C40EA" w:rsidRDefault="00EE7A89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基于</w:t>
            </w:r>
            <w:r>
              <w:rPr>
                <w:rFonts w:ascii="仿宋" w:eastAsia="仿宋" w:hAnsi="仿宋" w:cs="仿宋"/>
                <w:bCs/>
                <w:szCs w:val="32"/>
              </w:rPr>
              <w:t>教师差异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的</w:t>
            </w:r>
            <w:r>
              <w:rPr>
                <w:rFonts w:ascii="仿宋" w:eastAsia="仿宋" w:hAnsi="仿宋" w:cs="仿宋"/>
                <w:bCs/>
                <w:szCs w:val="32"/>
              </w:rPr>
              <w:t>分层分类目标</w:t>
            </w:r>
          </w:p>
        </w:tc>
        <w:tc>
          <w:tcPr>
            <w:tcW w:w="3544" w:type="dxa"/>
          </w:tcPr>
          <w:p w:rsidR="00EE7A89" w:rsidRPr="00AF710B" w:rsidRDefault="003E0A4B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5</w:t>
            </w:r>
            <w:r w:rsidR="00EE7A89">
              <w:rPr>
                <w:rFonts w:ascii="仿宋" w:eastAsia="仿宋" w:hAnsi="仿宋" w:cs="仿宋" w:hint="eastAsia"/>
                <w:bCs/>
                <w:szCs w:val="32"/>
              </w:rPr>
              <w:t>.能</w:t>
            </w:r>
            <w:r w:rsidR="00EE7A89">
              <w:rPr>
                <w:rFonts w:ascii="仿宋" w:eastAsia="仿宋" w:hAnsi="仿宋" w:cs="仿宋"/>
                <w:bCs/>
                <w:szCs w:val="32"/>
              </w:rPr>
              <w:t>依据学校环境、根据教师个体差异，分层分类提出不同要求</w:t>
            </w:r>
            <w:r w:rsidR="00182338"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EE7A89" w:rsidRPr="00AF710B" w:rsidRDefault="00EE7A89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EE7A89" w:rsidRPr="00AF710B" w:rsidRDefault="00EE7A89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EE7A89" w:rsidRPr="00AF710B" w:rsidRDefault="00EE7A89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EE7A89" w:rsidRPr="00AF710B" w:rsidRDefault="00EE7A89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BB7C3F" w:rsidRPr="00A3569C" w:rsidTr="0045315D">
        <w:tc>
          <w:tcPr>
            <w:tcW w:w="846" w:type="dxa"/>
            <w:vMerge w:val="restart"/>
            <w:vAlign w:val="center"/>
          </w:tcPr>
          <w:p w:rsidR="00BB7C3F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A</w:t>
            </w:r>
            <w:r>
              <w:rPr>
                <w:rFonts w:ascii="仿宋" w:eastAsia="仿宋" w:hAnsi="仿宋" w:cs="仿宋"/>
                <w:bCs/>
                <w:szCs w:val="32"/>
              </w:rPr>
              <w:t>3</w:t>
            </w:r>
          </w:p>
          <w:p w:rsidR="00B55B69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</w:p>
          <w:p w:rsidR="00BB7C3F" w:rsidRPr="00AF710B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内容</w:t>
            </w:r>
          </w:p>
        </w:tc>
        <w:tc>
          <w:tcPr>
            <w:tcW w:w="1701" w:type="dxa"/>
            <w:vAlign w:val="center"/>
          </w:tcPr>
          <w:p w:rsidR="00851F9E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  <w:r>
              <w:rPr>
                <w:rFonts w:ascii="仿宋" w:eastAsia="仿宋" w:hAnsi="仿宋" w:cs="仿宋"/>
                <w:bCs/>
                <w:szCs w:val="32"/>
              </w:rPr>
              <w:t>主题化</w:t>
            </w:r>
            <w:r w:rsidR="00182338">
              <w:rPr>
                <w:rFonts w:ascii="仿宋" w:eastAsia="仿宋" w:hAnsi="仿宋" w:cs="仿宋" w:hint="eastAsia"/>
                <w:bCs/>
                <w:szCs w:val="32"/>
              </w:rPr>
              <w:t>、</w:t>
            </w:r>
          </w:p>
          <w:p w:rsidR="00BB7C3F" w:rsidRPr="00AF710B" w:rsidRDefault="00182338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系列</w:t>
            </w:r>
            <w:r>
              <w:rPr>
                <w:rFonts w:ascii="仿宋" w:eastAsia="仿宋" w:hAnsi="仿宋" w:cs="仿宋"/>
                <w:bCs/>
                <w:szCs w:val="32"/>
              </w:rPr>
              <w:t>化</w:t>
            </w:r>
          </w:p>
        </w:tc>
        <w:tc>
          <w:tcPr>
            <w:tcW w:w="3544" w:type="dxa"/>
          </w:tcPr>
          <w:p w:rsidR="00BB7C3F" w:rsidRPr="00A100BD" w:rsidRDefault="003E0A4B" w:rsidP="00500DD1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6</w:t>
            </w:r>
            <w:r w:rsidR="00BB7C3F">
              <w:rPr>
                <w:rFonts w:ascii="仿宋" w:eastAsia="仿宋" w:hAnsi="仿宋" w:cs="仿宋" w:hint="eastAsia"/>
                <w:bCs/>
                <w:szCs w:val="32"/>
              </w:rPr>
              <w:t>.研修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内容主题化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、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系列化，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体现能力提升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工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程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2.0的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方向与要求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呈现一定的关联性或递进性，有条件的</w:t>
            </w:r>
            <w:r w:rsidR="00685DDF">
              <w:rPr>
                <w:rFonts w:ascii="仿宋" w:eastAsia="仿宋" w:hAnsi="仿宋" w:cs="仿宋" w:hint="eastAsia"/>
                <w:bCs/>
                <w:szCs w:val="32"/>
              </w:rPr>
              <w:t>学校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可形成</w:t>
            </w:r>
            <w:r w:rsidR="00685DDF">
              <w:rPr>
                <w:rFonts w:ascii="仿宋" w:eastAsia="仿宋" w:hAnsi="仿宋" w:cs="仿宋" w:hint="eastAsia"/>
                <w:bCs/>
                <w:szCs w:val="32"/>
              </w:rPr>
              <w:t>校本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课程</w:t>
            </w:r>
            <w:r w:rsidR="00BB7C3F"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并推荐至区级</w:t>
            </w:r>
            <w:r w:rsidR="00A630D8"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BB7C3F" w:rsidRPr="00B26659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BB7C3F" w:rsidRPr="00A3569C" w:rsidTr="0045315D">
        <w:tc>
          <w:tcPr>
            <w:tcW w:w="846" w:type="dxa"/>
            <w:vMerge/>
            <w:vAlign w:val="center"/>
          </w:tcPr>
          <w:p w:rsidR="00BB7C3F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51F9E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满足</w:t>
            </w:r>
            <w:r>
              <w:rPr>
                <w:rFonts w:ascii="仿宋" w:eastAsia="仿宋" w:hAnsi="仿宋" w:cs="仿宋"/>
                <w:bCs/>
                <w:szCs w:val="32"/>
              </w:rPr>
              <w:t>基础性、</w:t>
            </w:r>
          </w:p>
          <w:p w:rsidR="00851F9E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考虑发展性、</w:t>
            </w:r>
          </w:p>
          <w:p w:rsidR="00BB7C3F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体现特色性</w:t>
            </w:r>
          </w:p>
        </w:tc>
        <w:tc>
          <w:tcPr>
            <w:tcW w:w="3544" w:type="dxa"/>
          </w:tcPr>
          <w:p w:rsidR="00BB7C3F" w:rsidRPr="00BB7C3F" w:rsidRDefault="003E0A4B" w:rsidP="00C44885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7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.</w:t>
            </w:r>
            <w:r w:rsidR="00BB7C3F">
              <w:rPr>
                <w:rFonts w:ascii="仿宋" w:eastAsia="仿宋" w:hAnsi="仿宋" w:cs="仿宋" w:hint="eastAsia"/>
                <w:bCs/>
                <w:szCs w:val="32"/>
              </w:rPr>
              <w:t>合理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配置研修内容</w:t>
            </w:r>
            <w:r w:rsidR="00BB7C3F"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覆盖所有教师，满足全体教师的需求，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指导教师有意识运用智能技术开展个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性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化教学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体现学校将信息化建设纳入学校整体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建设</w:t>
            </w:r>
            <w:r w:rsidR="00B26659">
              <w:rPr>
                <w:rFonts w:ascii="仿宋" w:eastAsia="仿宋" w:hAnsi="仿宋" w:cs="仿宋"/>
                <w:bCs/>
                <w:szCs w:val="32"/>
              </w:rPr>
              <w:t>中，形成特色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  <w:r w:rsidR="00B26659" w:rsidRPr="00BB7C3F">
              <w:rPr>
                <w:rFonts w:ascii="仿宋" w:eastAsia="仿宋" w:hAnsi="仿宋" w:cs="仿宋"/>
                <w:bCs/>
                <w:szCs w:val="32"/>
              </w:rPr>
              <w:t xml:space="preserve"> </w:t>
            </w: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5105EE" w:rsidRPr="00A3569C" w:rsidTr="0045315D">
        <w:tc>
          <w:tcPr>
            <w:tcW w:w="846" w:type="dxa"/>
            <w:vMerge w:val="restart"/>
            <w:vAlign w:val="center"/>
          </w:tcPr>
          <w:p w:rsidR="005105EE" w:rsidRDefault="005105EE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A</w:t>
            </w:r>
            <w:r>
              <w:rPr>
                <w:rFonts w:ascii="仿宋" w:eastAsia="仿宋" w:hAnsi="仿宋" w:cs="仿宋"/>
                <w:bCs/>
                <w:szCs w:val="32"/>
              </w:rPr>
              <w:t>4</w:t>
            </w:r>
          </w:p>
          <w:p w:rsidR="005105EE" w:rsidRDefault="005105EE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</w:p>
          <w:p w:rsidR="005105EE" w:rsidRDefault="005105EE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实施</w:t>
            </w:r>
          </w:p>
        </w:tc>
        <w:tc>
          <w:tcPr>
            <w:tcW w:w="1701" w:type="dxa"/>
            <w:vAlign w:val="center"/>
          </w:tcPr>
          <w:p w:rsidR="005105EE" w:rsidRDefault="005105EE" w:rsidP="000A7846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整</w:t>
            </w:r>
            <w:r>
              <w:rPr>
                <w:rFonts w:ascii="仿宋" w:eastAsia="仿宋" w:hAnsi="仿宋" w:cs="仿宋"/>
                <w:bCs/>
                <w:szCs w:val="32"/>
              </w:rPr>
              <w:t>体规划、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分</w:t>
            </w:r>
            <w:r>
              <w:rPr>
                <w:rFonts w:ascii="仿宋" w:eastAsia="仿宋" w:hAnsi="仿宋" w:cs="仿宋"/>
                <w:bCs/>
                <w:szCs w:val="32"/>
              </w:rPr>
              <w:t>层分类、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协同</w:t>
            </w:r>
            <w:r>
              <w:rPr>
                <w:rFonts w:ascii="仿宋" w:eastAsia="仿宋" w:hAnsi="仿宋" w:cs="仿宋"/>
                <w:bCs/>
                <w:szCs w:val="32"/>
              </w:rPr>
              <w:t>推进</w:t>
            </w:r>
          </w:p>
        </w:tc>
        <w:tc>
          <w:tcPr>
            <w:tcW w:w="3544" w:type="dxa"/>
          </w:tcPr>
          <w:p w:rsidR="005105EE" w:rsidRPr="00BB7C3F" w:rsidRDefault="003E0A4B" w:rsidP="008A6B02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8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.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学校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整体规划，由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校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长领衔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以教研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、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师训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、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信息、教导处等部门协同推进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计划按阶段目标明确，任务细化、分解，课时安排合理，可达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lastRenderedPageBreak/>
              <w:t>成，可监测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评估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5105EE" w:rsidRPr="00A3569C" w:rsidTr="0045315D">
        <w:tc>
          <w:tcPr>
            <w:tcW w:w="846" w:type="dxa"/>
            <w:vMerge/>
            <w:vAlign w:val="center"/>
          </w:tcPr>
          <w:p w:rsidR="005105EE" w:rsidRDefault="005105EE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105EE" w:rsidRDefault="005105EE" w:rsidP="00694F88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项目</w:t>
            </w:r>
            <w:r>
              <w:rPr>
                <w:rFonts w:ascii="仿宋" w:eastAsia="仿宋" w:hAnsi="仿宋" w:cs="仿宋"/>
                <w:bCs/>
                <w:szCs w:val="32"/>
              </w:rPr>
              <w:t>引领、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骨干</w:t>
            </w:r>
            <w:r>
              <w:rPr>
                <w:rFonts w:ascii="仿宋" w:eastAsia="仿宋" w:hAnsi="仿宋" w:cs="仿宋"/>
                <w:bCs/>
                <w:szCs w:val="32"/>
              </w:rPr>
              <w:t>示范、任务驱动</w:t>
            </w:r>
          </w:p>
        </w:tc>
        <w:tc>
          <w:tcPr>
            <w:tcW w:w="3544" w:type="dxa"/>
          </w:tcPr>
          <w:p w:rsidR="005105EE" w:rsidRPr="00BB7C3F" w:rsidRDefault="003E0A4B" w:rsidP="00500DD1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9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.采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用任务驱动方式，将个体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、教研组活动与学校任务有机结合，整合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市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、区、校各级项目，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发挥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骨干教师示范引领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助推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校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本研修实施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5105EE" w:rsidRPr="00A3569C" w:rsidTr="0045315D">
        <w:tc>
          <w:tcPr>
            <w:tcW w:w="846" w:type="dxa"/>
            <w:vMerge/>
            <w:vAlign w:val="center"/>
          </w:tcPr>
          <w:p w:rsidR="005105EE" w:rsidRDefault="005105EE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105EE" w:rsidRDefault="005105EE" w:rsidP="005105EE">
            <w:pPr>
              <w:spacing w:line="276" w:lineRule="auto"/>
              <w:jc w:val="center"/>
              <w:rPr>
                <w:rFonts w:ascii="仿宋" w:eastAsia="仿宋" w:hAnsi="仿宋" w:cs="仿宋" w:hint="eastAsia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方式适</w:t>
            </w:r>
            <w:r>
              <w:rPr>
                <w:rFonts w:ascii="仿宋" w:eastAsia="仿宋" w:hAnsi="仿宋" w:cs="仿宋"/>
                <w:bCs/>
                <w:szCs w:val="32"/>
              </w:rPr>
              <w:t>切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、突出</w:t>
            </w:r>
            <w:r>
              <w:rPr>
                <w:rFonts w:ascii="仿宋" w:eastAsia="仿宋" w:hAnsi="仿宋" w:cs="仿宋"/>
                <w:bCs/>
                <w:szCs w:val="32"/>
              </w:rPr>
              <w:t>实践、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形式</w:t>
            </w:r>
            <w:r>
              <w:rPr>
                <w:rFonts w:ascii="仿宋" w:eastAsia="仿宋" w:hAnsi="仿宋" w:cs="仿宋"/>
                <w:bCs/>
                <w:szCs w:val="32"/>
              </w:rPr>
              <w:t>多样</w:t>
            </w:r>
          </w:p>
        </w:tc>
        <w:tc>
          <w:tcPr>
            <w:tcW w:w="3544" w:type="dxa"/>
          </w:tcPr>
          <w:p w:rsidR="005105EE" w:rsidRDefault="003E0A4B" w:rsidP="00500DD1">
            <w:pPr>
              <w:spacing w:line="276" w:lineRule="auto"/>
              <w:rPr>
                <w:rFonts w:ascii="仿宋" w:eastAsia="仿宋" w:hAnsi="仿宋" w:cs="仿宋" w:hint="eastAsia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1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0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.能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依据研修内容采用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适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切的研修方式，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以</w:t>
            </w:r>
            <w:r>
              <w:rPr>
                <w:rFonts w:ascii="仿宋" w:eastAsia="仿宋" w:hAnsi="仿宋" w:cs="仿宋"/>
                <w:bCs/>
                <w:szCs w:val="32"/>
              </w:rPr>
              <w:t>课堂应用为导向，基于学校环境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>
              <w:rPr>
                <w:rFonts w:ascii="仿宋" w:eastAsia="仿宋" w:hAnsi="仿宋" w:cs="仿宋"/>
                <w:bCs/>
                <w:szCs w:val="32"/>
              </w:rPr>
              <w:t>开展不同的信息化教学实践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实践</w:t>
            </w:r>
            <w:r>
              <w:rPr>
                <w:rFonts w:ascii="仿宋" w:eastAsia="仿宋" w:hAnsi="仿宋" w:cs="仿宋"/>
                <w:bCs/>
                <w:szCs w:val="32"/>
              </w:rPr>
              <w:t>与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目标、研修内容、考核评估保持横向一致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性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体现“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学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、用、研”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三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位一体，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做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好资源融合，依托</w:t>
            </w:r>
            <w:r w:rsidR="005105EE">
              <w:rPr>
                <w:rFonts w:ascii="仿宋" w:eastAsia="仿宋" w:hAnsi="仿宋" w:cs="仿宋" w:hint="eastAsia"/>
                <w:bCs/>
                <w:szCs w:val="32"/>
              </w:rPr>
              <w:t>各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级各类平台，确保</w:t>
            </w:r>
            <w:r w:rsidR="005105EE">
              <w:rPr>
                <w:rFonts w:ascii="仿宋" w:eastAsia="仿宋" w:hAnsi="仿宋" w:cs="仿宋"/>
                <w:bCs/>
                <w:szCs w:val="32"/>
              </w:rPr>
              <w:t>形式丰富多样。</w:t>
            </w: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5105EE" w:rsidRPr="00AF710B" w:rsidRDefault="005105EE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BB7C3F" w:rsidRPr="00A3569C" w:rsidTr="0045315D">
        <w:tc>
          <w:tcPr>
            <w:tcW w:w="846" w:type="dxa"/>
            <w:vMerge w:val="restart"/>
            <w:vAlign w:val="center"/>
          </w:tcPr>
          <w:p w:rsidR="00BB7C3F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A</w:t>
            </w:r>
            <w:r w:rsidR="003E0A4B">
              <w:rPr>
                <w:rFonts w:ascii="仿宋" w:eastAsia="仿宋" w:hAnsi="仿宋" w:cs="仿宋"/>
                <w:bCs/>
                <w:szCs w:val="32"/>
              </w:rPr>
              <w:t>5</w:t>
            </w:r>
          </w:p>
          <w:p w:rsidR="00D43465" w:rsidRDefault="00D43465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</w:p>
          <w:p w:rsidR="00BB7C3F" w:rsidRDefault="00BB7C3F" w:rsidP="00D43465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考核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BB7C3F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考核</w:t>
            </w:r>
            <w:r>
              <w:rPr>
                <w:rFonts w:ascii="仿宋" w:eastAsia="仿宋" w:hAnsi="仿宋" w:cs="仿宋"/>
                <w:bCs/>
                <w:szCs w:val="32"/>
              </w:rPr>
              <w:t>机制</w:t>
            </w:r>
          </w:p>
        </w:tc>
        <w:tc>
          <w:tcPr>
            <w:tcW w:w="3544" w:type="dxa"/>
          </w:tcPr>
          <w:p w:rsidR="00BB7C3F" w:rsidRDefault="003E0A4B" w:rsidP="003E0A4B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11</w:t>
            </w:r>
            <w:r w:rsidR="00BB7C3F">
              <w:rPr>
                <w:rFonts w:ascii="仿宋" w:eastAsia="仿宋" w:hAnsi="仿宋" w:cs="仿宋" w:hint="eastAsia"/>
                <w:bCs/>
                <w:szCs w:val="32"/>
              </w:rPr>
              <w:t>.</w:t>
            </w:r>
            <w:r w:rsidR="000C3385">
              <w:rPr>
                <w:rFonts w:ascii="仿宋" w:eastAsia="仿宋" w:hAnsi="仿宋" w:cs="仿宋" w:hint="eastAsia"/>
                <w:bCs/>
                <w:szCs w:val="32"/>
              </w:rPr>
              <w:t>以</w:t>
            </w:r>
            <w:r w:rsidR="000C3385">
              <w:rPr>
                <w:rFonts w:ascii="仿宋" w:eastAsia="仿宋" w:hAnsi="仿宋" w:cs="仿宋"/>
                <w:bCs/>
                <w:szCs w:val="32"/>
              </w:rPr>
              <w:t>常态化运用</w:t>
            </w:r>
            <w:r w:rsidR="00A40385">
              <w:rPr>
                <w:rFonts w:ascii="仿宋" w:eastAsia="仿宋" w:hAnsi="仿宋" w:cs="仿宋" w:hint="eastAsia"/>
                <w:bCs/>
                <w:szCs w:val="32"/>
              </w:rPr>
              <w:t>信息</w:t>
            </w:r>
            <w:r w:rsidR="000C3385">
              <w:rPr>
                <w:rFonts w:ascii="仿宋" w:eastAsia="仿宋" w:hAnsi="仿宋" w:cs="仿宋"/>
                <w:bCs/>
                <w:szCs w:val="32"/>
              </w:rPr>
              <w:t>技术开展教学、关注学生个性化发展为基本观察点，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建构校本测评考核基本要求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，</w:t>
            </w:r>
            <w:r>
              <w:rPr>
                <w:rFonts w:ascii="仿宋" w:eastAsia="仿宋" w:hAnsi="仿宋" w:cs="仿宋" w:hint="eastAsia"/>
                <w:bCs/>
                <w:szCs w:val="32"/>
              </w:rPr>
              <w:t>制定</w:t>
            </w:r>
            <w:r>
              <w:rPr>
                <w:rFonts w:ascii="仿宋" w:eastAsia="仿宋" w:hAnsi="仿宋" w:cs="仿宋"/>
                <w:bCs/>
                <w:szCs w:val="32"/>
              </w:rPr>
              <w:t>考核实施细则，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考核要求量化、有可操作性。</w:t>
            </w: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BB7C3F" w:rsidRPr="00A3569C" w:rsidTr="0045315D">
        <w:tc>
          <w:tcPr>
            <w:tcW w:w="846" w:type="dxa"/>
            <w:vMerge/>
            <w:vAlign w:val="center"/>
          </w:tcPr>
          <w:p w:rsidR="00BB7C3F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B7C3F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考核</w:t>
            </w:r>
            <w:r>
              <w:rPr>
                <w:rFonts w:ascii="仿宋" w:eastAsia="仿宋" w:hAnsi="仿宋" w:cs="仿宋"/>
                <w:bCs/>
                <w:szCs w:val="32"/>
              </w:rPr>
              <w:t>方式</w:t>
            </w:r>
          </w:p>
        </w:tc>
        <w:tc>
          <w:tcPr>
            <w:tcW w:w="3544" w:type="dxa"/>
          </w:tcPr>
          <w:p w:rsidR="00BB7C3F" w:rsidRDefault="003E0A4B" w:rsidP="009D3A6C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1</w:t>
            </w:r>
            <w:r w:rsidR="00BB7C3F">
              <w:rPr>
                <w:rFonts w:ascii="仿宋" w:eastAsia="仿宋" w:hAnsi="仿宋" w:cs="仿宋" w:hint="eastAsia"/>
                <w:bCs/>
                <w:szCs w:val="32"/>
              </w:rPr>
              <w:t>2.采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用过程与成果两种</w:t>
            </w:r>
            <w:r w:rsidR="00BB7C3F">
              <w:rPr>
                <w:rFonts w:ascii="仿宋" w:eastAsia="仿宋" w:hAnsi="仿宋" w:cs="仿宋" w:hint="eastAsia"/>
                <w:bCs/>
                <w:szCs w:val="32"/>
              </w:rPr>
              <w:t>方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式相结合，过程性考核重点关注教师参加培训学习与实践应用的过程性数据，成果性考核关注教师</w:t>
            </w:r>
            <w:r w:rsidR="000C3385">
              <w:rPr>
                <w:rFonts w:ascii="仿宋" w:eastAsia="仿宋" w:hAnsi="仿宋" w:cs="仿宋" w:hint="eastAsia"/>
                <w:bCs/>
                <w:szCs w:val="32"/>
              </w:rPr>
              <w:t>运用</w:t>
            </w:r>
            <w:r w:rsidR="000C3385">
              <w:rPr>
                <w:rFonts w:ascii="仿宋" w:eastAsia="仿宋" w:hAnsi="仿宋" w:cs="仿宋"/>
                <w:bCs/>
                <w:szCs w:val="32"/>
              </w:rPr>
              <w:t>技术改变课堂教学</w:t>
            </w:r>
            <w:r w:rsidR="00BB7C3F">
              <w:rPr>
                <w:rFonts w:ascii="仿宋" w:eastAsia="仿宋" w:hAnsi="仿宋" w:cs="仿宋"/>
                <w:bCs/>
                <w:szCs w:val="32"/>
              </w:rPr>
              <w:t>的实践成果证据。</w:t>
            </w: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5E2807" w:rsidRPr="00A3569C" w:rsidTr="0045315D">
        <w:tc>
          <w:tcPr>
            <w:tcW w:w="846" w:type="dxa"/>
            <w:vMerge w:val="restart"/>
            <w:vAlign w:val="center"/>
          </w:tcPr>
          <w:p w:rsidR="005E2807" w:rsidRDefault="005E2807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A</w:t>
            </w:r>
            <w:r w:rsidR="007F755A">
              <w:rPr>
                <w:rFonts w:ascii="仿宋" w:eastAsia="仿宋" w:hAnsi="仿宋" w:cs="仿宋"/>
                <w:bCs/>
                <w:szCs w:val="32"/>
              </w:rPr>
              <w:t>6</w:t>
            </w:r>
          </w:p>
          <w:p w:rsidR="007F755A" w:rsidRDefault="007F755A" w:rsidP="007F755A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研修</w:t>
            </w:r>
          </w:p>
          <w:p w:rsidR="005E2807" w:rsidRDefault="007F755A" w:rsidP="007F755A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保障</w:t>
            </w:r>
          </w:p>
        </w:tc>
        <w:tc>
          <w:tcPr>
            <w:tcW w:w="1701" w:type="dxa"/>
            <w:vAlign w:val="center"/>
          </w:tcPr>
          <w:p w:rsidR="005E2807" w:rsidRDefault="005E2807" w:rsidP="00B26659">
            <w:pPr>
              <w:spacing w:line="276" w:lineRule="auto"/>
              <w:jc w:val="center"/>
              <w:rPr>
                <w:rFonts w:ascii="仿宋" w:eastAsia="仿宋" w:hAnsi="仿宋" w:cs="仿宋" w:hint="eastAsia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组织</w:t>
            </w:r>
            <w:r w:rsidR="00B26659">
              <w:rPr>
                <w:rFonts w:ascii="仿宋" w:eastAsia="仿宋" w:hAnsi="仿宋" w:cs="仿宋" w:hint="eastAsia"/>
                <w:bCs/>
                <w:szCs w:val="32"/>
              </w:rPr>
              <w:t>保障</w:t>
            </w:r>
          </w:p>
        </w:tc>
        <w:tc>
          <w:tcPr>
            <w:tcW w:w="3544" w:type="dxa"/>
          </w:tcPr>
          <w:p w:rsidR="005E2807" w:rsidRDefault="003E0A4B" w:rsidP="009D3A6C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13</w:t>
            </w:r>
            <w:r w:rsidR="005E2807">
              <w:rPr>
                <w:rFonts w:ascii="仿宋" w:eastAsia="仿宋" w:hAnsi="仿宋" w:cs="仿宋" w:hint="eastAsia"/>
                <w:bCs/>
                <w:szCs w:val="32"/>
              </w:rPr>
              <w:t>.组建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由校长领衔的校级管理团队和信息化</w:t>
            </w:r>
            <w:r w:rsidR="005E2807">
              <w:rPr>
                <w:rFonts w:ascii="仿宋" w:eastAsia="仿宋" w:hAnsi="仿宋" w:cs="仿宋" w:hint="eastAsia"/>
                <w:bCs/>
                <w:szCs w:val="32"/>
              </w:rPr>
              <w:t>教学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创新研修团队</w:t>
            </w:r>
            <w:r w:rsidR="005E2807"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5E2807" w:rsidRPr="00A3569C" w:rsidTr="0045315D">
        <w:tc>
          <w:tcPr>
            <w:tcW w:w="846" w:type="dxa"/>
            <w:vMerge/>
            <w:vAlign w:val="center"/>
          </w:tcPr>
          <w:p w:rsidR="005E2807" w:rsidRDefault="005E2807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E2807" w:rsidRDefault="00E725BD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机制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保障</w:t>
            </w:r>
          </w:p>
        </w:tc>
        <w:tc>
          <w:tcPr>
            <w:tcW w:w="3544" w:type="dxa"/>
          </w:tcPr>
          <w:p w:rsidR="005E2807" w:rsidRPr="005E2807" w:rsidRDefault="003E0A4B" w:rsidP="00A811DF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14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.</w:t>
            </w:r>
            <w:r w:rsidR="005E2807">
              <w:rPr>
                <w:rFonts w:ascii="仿宋" w:eastAsia="仿宋" w:hAnsi="仿宋" w:cs="仿宋" w:hint="eastAsia"/>
                <w:bCs/>
                <w:szCs w:val="32"/>
              </w:rPr>
              <w:t>建立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协同机制、</w:t>
            </w:r>
            <w:r w:rsidR="00A811DF">
              <w:rPr>
                <w:rFonts w:ascii="仿宋" w:eastAsia="仿宋" w:hAnsi="仿宋" w:cs="仿宋" w:hint="eastAsia"/>
                <w:bCs/>
                <w:szCs w:val="32"/>
              </w:rPr>
              <w:t>过程</w:t>
            </w:r>
            <w:r w:rsidR="00A811DF">
              <w:rPr>
                <w:rFonts w:ascii="仿宋" w:eastAsia="仿宋" w:hAnsi="仿宋" w:cs="仿宋"/>
                <w:bCs/>
                <w:szCs w:val="32"/>
              </w:rPr>
              <w:t>管理机制、评估激励机制</w:t>
            </w:r>
            <w:r w:rsidR="00A811DF">
              <w:rPr>
                <w:rFonts w:ascii="仿宋" w:eastAsia="仿宋" w:hAnsi="仿宋" w:cs="仿宋" w:hint="eastAsia"/>
                <w:bCs/>
                <w:szCs w:val="32"/>
              </w:rPr>
              <w:t>和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经费保障，确保整校推进有据可循</w:t>
            </w:r>
            <w:r w:rsidR="005E2807">
              <w:rPr>
                <w:rFonts w:ascii="仿宋" w:eastAsia="仿宋" w:hAnsi="仿宋" w:cs="仿宋" w:hint="eastAsia"/>
                <w:bCs/>
                <w:szCs w:val="32"/>
              </w:rPr>
              <w:t>。</w:t>
            </w: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5E2807" w:rsidRPr="00A3569C" w:rsidTr="0045315D">
        <w:tc>
          <w:tcPr>
            <w:tcW w:w="846" w:type="dxa"/>
            <w:vMerge/>
            <w:vAlign w:val="center"/>
          </w:tcPr>
          <w:p w:rsidR="005E2807" w:rsidRDefault="005E2807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51F9E" w:rsidRDefault="005E2807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信息</w:t>
            </w:r>
            <w:r>
              <w:rPr>
                <w:rFonts w:ascii="仿宋" w:eastAsia="仿宋" w:hAnsi="仿宋" w:cs="仿宋"/>
                <w:bCs/>
                <w:szCs w:val="32"/>
              </w:rPr>
              <w:t>化环境与</w:t>
            </w:r>
          </w:p>
          <w:p w:rsidR="005E2807" w:rsidRDefault="005E2807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资源保障</w:t>
            </w:r>
          </w:p>
        </w:tc>
        <w:tc>
          <w:tcPr>
            <w:tcW w:w="3544" w:type="dxa"/>
          </w:tcPr>
          <w:p w:rsidR="005E2807" w:rsidRPr="005E2807" w:rsidRDefault="003E0A4B" w:rsidP="009D3A6C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15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.</w:t>
            </w:r>
            <w:r w:rsidR="005E2807">
              <w:rPr>
                <w:rFonts w:ascii="仿宋" w:eastAsia="仿宋" w:hAnsi="仿宋" w:cs="仿宋" w:hint="eastAsia"/>
                <w:bCs/>
                <w:szCs w:val="32"/>
              </w:rPr>
              <w:t>利用</w:t>
            </w:r>
            <w:r w:rsidR="000C3385">
              <w:rPr>
                <w:rFonts w:ascii="仿宋" w:eastAsia="仿宋" w:hAnsi="仿宋" w:cs="仿宋" w:hint="eastAsia"/>
                <w:bCs/>
                <w:szCs w:val="32"/>
              </w:rPr>
              <w:t>各</w:t>
            </w:r>
            <w:r w:rsidR="000C3385">
              <w:rPr>
                <w:rFonts w:ascii="仿宋" w:eastAsia="仿宋" w:hAnsi="仿宋" w:cs="仿宋"/>
                <w:bCs/>
                <w:szCs w:val="32"/>
              </w:rPr>
              <w:t>级各类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研修平台对过程性数据进行管理。</w:t>
            </w: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5E2807" w:rsidRPr="00AF710B" w:rsidRDefault="005E2807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  <w:tr w:rsidR="00BB7C3F" w:rsidRPr="00A3569C" w:rsidTr="0045315D">
        <w:tc>
          <w:tcPr>
            <w:tcW w:w="846" w:type="dxa"/>
            <w:vAlign w:val="center"/>
          </w:tcPr>
          <w:p w:rsidR="00BB7C3F" w:rsidRDefault="005E2807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A</w:t>
            </w:r>
            <w:r w:rsidR="003E0A4B">
              <w:rPr>
                <w:rFonts w:ascii="仿宋" w:eastAsia="仿宋" w:hAnsi="仿宋" w:cs="仿宋"/>
                <w:bCs/>
                <w:szCs w:val="32"/>
              </w:rPr>
              <w:t>7</w:t>
            </w:r>
          </w:p>
          <w:p w:rsidR="008C1EF1" w:rsidRDefault="005E2807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特色</w:t>
            </w:r>
          </w:p>
          <w:p w:rsidR="005E2807" w:rsidRDefault="005E2807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创新</w:t>
            </w:r>
          </w:p>
        </w:tc>
        <w:tc>
          <w:tcPr>
            <w:tcW w:w="1701" w:type="dxa"/>
            <w:vAlign w:val="center"/>
          </w:tcPr>
          <w:p w:rsidR="00BB7C3F" w:rsidRDefault="00BB7C3F" w:rsidP="0045315D">
            <w:pPr>
              <w:spacing w:line="276" w:lineRule="auto"/>
              <w:jc w:val="center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3544" w:type="dxa"/>
          </w:tcPr>
          <w:p w:rsidR="00BB7C3F" w:rsidRDefault="00BB525B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/>
                <w:bCs/>
                <w:szCs w:val="32"/>
              </w:rPr>
              <w:t>16</w:t>
            </w:r>
            <w:r w:rsidR="005E2807">
              <w:rPr>
                <w:rFonts w:ascii="仿宋" w:eastAsia="仿宋" w:hAnsi="仿宋" w:cs="仿宋" w:hint="eastAsia"/>
                <w:bCs/>
                <w:szCs w:val="32"/>
              </w:rPr>
              <w:t>.特色</w:t>
            </w:r>
            <w:r w:rsidR="00500DD1">
              <w:rPr>
                <w:rFonts w:ascii="仿宋" w:eastAsia="仿宋" w:hAnsi="仿宋" w:cs="仿宋" w:hint="eastAsia"/>
                <w:bCs/>
                <w:szCs w:val="32"/>
              </w:rPr>
              <w:t>鲜</w:t>
            </w:r>
            <w:r w:rsidR="005E2807">
              <w:rPr>
                <w:rFonts w:ascii="仿宋" w:eastAsia="仿宋" w:hAnsi="仿宋" w:cs="仿宋"/>
                <w:bCs/>
                <w:szCs w:val="32"/>
              </w:rPr>
              <w:t>明</w:t>
            </w:r>
          </w:p>
          <w:p w:rsidR="005E2807" w:rsidRDefault="005E2807" w:rsidP="005E2807">
            <w:pPr>
              <w:pStyle w:val="aa"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仿宋" w:eastAsia="仿宋" w:hAnsi="仿宋" w:cs="仿宋"/>
                <w:bCs/>
                <w:szCs w:val="32"/>
              </w:rPr>
            </w:pPr>
            <w:r w:rsidRPr="005E2807">
              <w:rPr>
                <w:rFonts w:ascii="仿宋" w:eastAsia="仿宋" w:hAnsi="仿宋" w:cs="仿宋" w:hint="eastAsia"/>
                <w:bCs/>
                <w:szCs w:val="32"/>
              </w:rPr>
              <w:t>线</w:t>
            </w:r>
            <w:r w:rsidRPr="005E2807">
              <w:rPr>
                <w:rFonts w:ascii="仿宋" w:eastAsia="仿宋" w:hAnsi="仿宋" w:cs="仿宋"/>
                <w:bCs/>
                <w:szCs w:val="32"/>
              </w:rPr>
              <w:t>上线下融合</w:t>
            </w:r>
          </w:p>
          <w:p w:rsidR="009B5495" w:rsidRPr="005E2807" w:rsidRDefault="004248A9" w:rsidP="005E2807">
            <w:pPr>
              <w:pStyle w:val="aa"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利用信息</w:t>
            </w:r>
            <w:r>
              <w:rPr>
                <w:rFonts w:ascii="仿宋" w:eastAsia="仿宋" w:hAnsi="仿宋" w:cs="仿宋"/>
                <w:bCs/>
                <w:szCs w:val="32"/>
              </w:rPr>
              <w:t>技术改进学校管理</w:t>
            </w:r>
          </w:p>
          <w:p w:rsidR="005E2807" w:rsidRPr="005E2807" w:rsidRDefault="005E2807" w:rsidP="005E2807">
            <w:pPr>
              <w:pStyle w:val="aa"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仿宋" w:eastAsia="仿宋" w:hAnsi="仿宋" w:cs="仿宋"/>
                <w:bCs/>
                <w:szCs w:val="32"/>
              </w:rPr>
            </w:pPr>
            <w:r w:rsidRPr="005E2807">
              <w:rPr>
                <w:rFonts w:ascii="仿宋" w:eastAsia="仿宋" w:hAnsi="仿宋" w:cs="仿宋" w:hint="eastAsia"/>
                <w:bCs/>
                <w:szCs w:val="32"/>
              </w:rPr>
              <w:t>基于</w:t>
            </w:r>
            <w:r w:rsidRPr="005E2807">
              <w:rPr>
                <w:rFonts w:ascii="仿宋" w:eastAsia="仿宋" w:hAnsi="仿宋" w:cs="仿宋"/>
                <w:bCs/>
                <w:szCs w:val="32"/>
              </w:rPr>
              <w:t>数据的大规模</w:t>
            </w:r>
            <w:r w:rsidRPr="005E2807">
              <w:rPr>
                <w:rFonts w:ascii="仿宋" w:eastAsia="仿宋" w:hAnsi="仿宋" w:cs="仿宋" w:hint="eastAsia"/>
                <w:bCs/>
                <w:szCs w:val="32"/>
              </w:rPr>
              <w:t>因</w:t>
            </w:r>
            <w:r w:rsidRPr="005E2807">
              <w:rPr>
                <w:rFonts w:ascii="仿宋" w:eastAsia="仿宋" w:hAnsi="仿宋" w:cs="仿宋"/>
                <w:bCs/>
                <w:szCs w:val="32"/>
              </w:rPr>
              <w:t>材施教</w:t>
            </w:r>
          </w:p>
          <w:p w:rsidR="005E2807" w:rsidRPr="005E2807" w:rsidRDefault="005E2807" w:rsidP="005E2807">
            <w:pPr>
              <w:pStyle w:val="aa"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仿宋" w:eastAsia="仿宋" w:hAnsi="仿宋" w:cs="仿宋"/>
                <w:bCs/>
                <w:szCs w:val="32"/>
              </w:rPr>
            </w:pPr>
            <w:r w:rsidRPr="005E2807">
              <w:rPr>
                <w:rFonts w:ascii="仿宋" w:eastAsia="仿宋" w:hAnsi="仿宋" w:cs="仿宋" w:hint="eastAsia"/>
                <w:bCs/>
                <w:szCs w:val="32"/>
              </w:rPr>
              <w:t>探索建立智能</w:t>
            </w:r>
            <w:r w:rsidRPr="005E2807">
              <w:rPr>
                <w:rFonts w:ascii="仿宋" w:eastAsia="仿宋" w:hAnsi="仿宋" w:cs="仿宋"/>
                <w:bCs/>
                <w:szCs w:val="32"/>
              </w:rPr>
              <w:t>、务实的个性化培训服务平台</w:t>
            </w:r>
          </w:p>
          <w:p w:rsidR="005E2807" w:rsidRDefault="005E2807" w:rsidP="005E2807">
            <w:pPr>
              <w:pStyle w:val="aa"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仿宋" w:eastAsia="仿宋" w:hAnsi="仿宋" w:cs="仿宋"/>
                <w:bCs/>
                <w:szCs w:val="32"/>
              </w:rPr>
            </w:pPr>
            <w:r w:rsidRPr="005E2807">
              <w:rPr>
                <w:rFonts w:ascii="仿宋" w:eastAsia="仿宋" w:hAnsi="仿宋" w:cs="仿宋" w:hint="eastAsia"/>
                <w:bCs/>
                <w:szCs w:val="32"/>
              </w:rPr>
              <w:t>适度</w:t>
            </w:r>
            <w:r w:rsidRPr="005E2807">
              <w:rPr>
                <w:rFonts w:ascii="仿宋" w:eastAsia="仿宋" w:hAnsi="仿宋" w:cs="仿宋"/>
                <w:bCs/>
                <w:szCs w:val="32"/>
              </w:rPr>
              <w:t>开展人工智能与教师能力建构</w:t>
            </w:r>
            <w:r w:rsidRPr="005E2807">
              <w:rPr>
                <w:rFonts w:ascii="仿宋" w:eastAsia="仿宋" w:hAnsi="仿宋" w:cs="仿宋" w:hint="eastAsia"/>
                <w:bCs/>
                <w:szCs w:val="32"/>
              </w:rPr>
              <w:t>深度融合</w:t>
            </w:r>
            <w:r w:rsidRPr="005E2807">
              <w:rPr>
                <w:rFonts w:ascii="仿宋" w:eastAsia="仿宋" w:hAnsi="仿宋" w:cs="仿宋"/>
                <w:bCs/>
                <w:szCs w:val="32"/>
              </w:rPr>
              <w:t>。</w:t>
            </w:r>
          </w:p>
          <w:p w:rsidR="001B100D" w:rsidRPr="005E2807" w:rsidRDefault="001B100D" w:rsidP="005E2807">
            <w:pPr>
              <w:pStyle w:val="aa"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仿宋" w:eastAsia="仿宋" w:hAnsi="仿宋" w:cs="仿宋"/>
                <w:bCs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Cs w:val="32"/>
              </w:rPr>
              <w:t>其</w:t>
            </w:r>
            <w:r>
              <w:rPr>
                <w:rFonts w:ascii="仿宋" w:eastAsia="仿宋" w:hAnsi="仿宋" w:cs="仿宋"/>
                <w:bCs/>
                <w:szCs w:val="32"/>
              </w:rPr>
              <w:t>他</w:t>
            </w: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1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  <w:tc>
          <w:tcPr>
            <w:tcW w:w="552" w:type="dxa"/>
          </w:tcPr>
          <w:p w:rsidR="00BB7C3F" w:rsidRPr="00AF710B" w:rsidRDefault="00BB7C3F" w:rsidP="00514934">
            <w:pPr>
              <w:spacing w:line="276" w:lineRule="auto"/>
              <w:rPr>
                <w:rFonts w:ascii="仿宋" w:eastAsia="仿宋" w:hAnsi="仿宋" w:cs="仿宋"/>
                <w:bCs/>
                <w:szCs w:val="32"/>
              </w:rPr>
            </w:pPr>
          </w:p>
        </w:tc>
      </w:tr>
    </w:tbl>
    <w:p w:rsidR="001B51AA" w:rsidRDefault="001B51AA" w:rsidP="00514934">
      <w:pPr>
        <w:spacing w:line="276" w:lineRule="auto"/>
        <w:rPr>
          <w:rFonts w:ascii="仿宋" w:eastAsia="仿宋" w:hAnsi="仿宋" w:cs="仿宋"/>
          <w:b/>
          <w:bCs/>
          <w:sz w:val="32"/>
          <w:szCs w:val="32"/>
        </w:rPr>
      </w:pPr>
    </w:p>
    <w:sectPr w:rsidR="001B51AA" w:rsidSect="00D76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3A5" w:rsidRDefault="00DD23A5" w:rsidP="009C22FA">
      <w:r>
        <w:separator/>
      </w:r>
    </w:p>
  </w:endnote>
  <w:endnote w:type="continuationSeparator" w:id="0">
    <w:p w:rsidR="00DD23A5" w:rsidRDefault="00DD23A5" w:rsidP="009C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3A5" w:rsidRDefault="00DD23A5" w:rsidP="009C22FA">
      <w:r>
        <w:separator/>
      </w:r>
    </w:p>
  </w:footnote>
  <w:footnote w:type="continuationSeparator" w:id="0">
    <w:p w:rsidR="00DD23A5" w:rsidRDefault="00DD23A5" w:rsidP="009C2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C3217"/>
    <w:multiLevelType w:val="singleLevel"/>
    <w:tmpl w:val="58CF8A84"/>
    <w:lvl w:ilvl="0">
      <w:start w:val="1"/>
      <w:numFmt w:val="decimal"/>
      <w:suff w:val="nothing"/>
      <w:lvlText w:val="%1."/>
      <w:lvlJc w:val="left"/>
    </w:lvl>
  </w:abstractNum>
  <w:abstractNum w:abstractNumId="1">
    <w:nsid w:val="11B75C3F"/>
    <w:multiLevelType w:val="hybridMultilevel"/>
    <w:tmpl w:val="9F0ACAD0"/>
    <w:lvl w:ilvl="0" w:tplc="1938E130">
      <w:start w:val="6"/>
      <w:numFmt w:val="japaneseCounting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22128F"/>
    <w:multiLevelType w:val="hybridMultilevel"/>
    <w:tmpl w:val="6B20398E"/>
    <w:lvl w:ilvl="0" w:tplc="0AC816A8">
      <w:start w:val="7"/>
      <w:numFmt w:val="japaneseCounting"/>
      <w:lvlText w:val="%1、"/>
      <w:lvlJc w:val="left"/>
      <w:pPr>
        <w:ind w:left="570" w:hanging="570"/>
      </w:pPr>
      <w:rPr>
        <w:rFonts w:ascii="黑体" w:eastAsia="黑体" w:hAnsi="黑体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724536"/>
    <w:multiLevelType w:val="hybridMultilevel"/>
    <w:tmpl w:val="61EC0034"/>
    <w:lvl w:ilvl="0" w:tplc="091E21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E4D7479"/>
    <w:multiLevelType w:val="hybridMultilevel"/>
    <w:tmpl w:val="11A2BA3C"/>
    <w:lvl w:ilvl="0" w:tplc="6F743876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F6276C7"/>
    <w:multiLevelType w:val="singleLevel"/>
    <w:tmpl w:val="58CF8A84"/>
    <w:lvl w:ilvl="0">
      <w:start w:val="1"/>
      <w:numFmt w:val="decimal"/>
      <w:suff w:val="nothing"/>
      <w:lvlText w:val="%1."/>
      <w:lvlJc w:val="left"/>
    </w:lvl>
  </w:abstractNum>
  <w:abstractNum w:abstractNumId="6">
    <w:nsid w:val="438A5171"/>
    <w:multiLevelType w:val="hybridMultilevel"/>
    <w:tmpl w:val="16180AB4"/>
    <w:lvl w:ilvl="0" w:tplc="B560CD1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572904E4"/>
    <w:multiLevelType w:val="singleLevel"/>
    <w:tmpl w:val="58CF6D9C"/>
    <w:lvl w:ilvl="0">
      <w:start w:val="2"/>
      <w:numFmt w:val="decimal"/>
      <w:suff w:val="nothing"/>
      <w:lvlText w:val="%1."/>
      <w:lvlJc w:val="left"/>
    </w:lvl>
  </w:abstractNum>
  <w:abstractNum w:abstractNumId="8">
    <w:nsid w:val="58CF6D9C"/>
    <w:multiLevelType w:val="singleLevel"/>
    <w:tmpl w:val="58CF6D9C"/>
    <w:lvl w:ilvl="0">
      <w:start w:val="2"/>
      <w:numFmt w:val="decimal"/>
      <w:suff w:val="nothing"/>
      <w:lvlText w:val="%1."/>
      <w:lvlJc w:val="left"/>
    </w:lvl>
  </w:abstractNum>
  <w:abstractNum w:abstractNumId="9">
    <w:nsid w:val="58CF7378"/>
    <w:multiLevelType w:val="singleLevel"/>
    <w:tmpl w:val="58CF7378"/>
    <w:lvl w:ilvl="0">
      <w:start w:val="2"/>
      <w:numFmt w:val="decimal"/>
      <w:suff w:val="nothing"/>
      <w:lvlText w:val="%1."/>
      <w:lvlJc w:val="left"/>
    </w:lvl>
  </w:abstractNum>
  <w:abstractNum w:abstractNumId="10">
    <w:nsid w:val="58CF7B89"/>
    <w:multiLevelType w:val="singleLevel"/>
    <w:tmpl w:val="58CF7B89"/>
    <w:lvl w:ilvl="0">
      <w:start w:val="2"/>
      <w:numFmt w:val="decimal"/>
      <w:suff w:val="nothing"/>
      <w:lvlText w:val="%1."/>
      <w:lvlJc w:val="left"/>
    </w:lvl>
  </w:abstractNum>
  <w:abstractNum w:abstractNumId="11">
    <w:nsid w:val="58CF7F1C"/>
    <w:multiLevelType w:val="singleLevel"/>
    <w:tmpl w:val="58CF7F1C"/>
    <w:lvl w:ilvl="0">
      <w:start w:val="2"/>
      <w:numFmt w:val="chineseCounting"/>
      <w:suff w:val="nothing"/>
      <w:lvlText w:val="%1、"/>
      <w:lvlJc w:val="left"/>
    </w:lvl>
  </w:abstractNum>
  <w:abstractNum w:abstractNumId="12">
    <w:nsid w:val="58CF869C"/>
    <w:multiLevelType w:val="singleLevel"/>
    <w:tmpl w:val="58CF869C"/>
    <w:lvl w:ilvl="0">
      <w:start w:val="1"/>
      <w:numFmt w:val="chineseCounting"/>
      <w:suff w:val="nothing"/>
      <w:lvlText w:val="%1、"/>
      <w:lvlJc w:val="left"/>
    </w:lvl>
  </w:abstractNum>
  <w:abstractNum w:abstractNumId="13">
    <w:nsid w:val="58CF86F3"/>
    <w:multiLevelType w:val="singleLevel"/>
    <w:tmpl w:val="58CF86F3"/>
    <w:lvl w:ilvl="0">
      <w:start w:val="4"/>
      <w:numFmt w:val="chineseCounting"/>
      <w:suff w:val="nothing"/>
      <w:lvlText w:val="%1、"/>
      <w:lvlJc w:val="left"/>
    </w:lvl>
  </w:abstractNum>
  <w:abstractNum w:abstractNumId="14">
    <w:nsid w:val="58CF8A84"/>
    <w:multiLevelType w:val="singleLevel"/>
    <w:tmpl w:val="58CF8A84"/>
    <w:lvl w:ilvl="0">
      <w:start w:val="1"/>
      <w:numFmt w:val="decimal"/>
      <w:suff w:val="nothing"/>
      <w:lvlText w:val="%1."/>
      <w:lvlJc w:val="left"/>
    </w:lvl>
  </w:abstractNum>
  <w:abstractNum w:abstractNumId="15">
    <w:nsid w:val="58CF8A9C"/>
    <w:multiLevelType w:val="singleLevel"/>
    <w:tmpl w:val="58CF8A9C"/>
    <w:lvl w:ilvl="0">
      <w:start w:val="1"/>
      <w:numFmt w:val="decimal"/>
      <w:suff w:val="nothing"/>
      <w:lvlText w:val="（%1）"/>
      <w:lvlJc w:val="left"/>
    </w:lvl>
  </w:abstractNum>
  <w:abstractNum w:abstractNumId="16">
    <w:nsid w:val="58D771AA"/>
    <w:multiLevelType w:val="hybridMultilevel"/>
    <w:tmpl w:val="1C649272"/>
    <w:lvl w:ilvl="0" w:tplc="1B44892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69" w:hanging="420"/>
      </w:pPr>
    </w:lvl>
    <w:lvl w:ilvl="2" w:tplc="0409001B" w:tentative="1">
      <w:start w:val="1"/>
      <w:numFmt w:val="lowerRoman"/>
      <w:lvlText w:val="%3."/>
      <w:lvlJc w:val="right"/>
      <w:pPr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ind w:left="1709" w:hanging="420"/>
      </w:pPr>
    </w:lvl>
    <w:lvl w:ilvl="4" w:tplc="04090019" w:tentative="1">
      <w:start w:val="1"/>
      <w:numFmt w:val="lowerLetter"/>
      <w:lvlText w:val="%5)"/>
      <w:lvlJc w:val="left"/>
      <w:pPr>
        <w:ind w:left="2129" w:hanging="420"/>
      </w:pPr>
    </w:lvl>
    <w:lvl w:ilvl="5" w:tplc="0409001B" w:tentative="1">
      <w:start w:val="1"/>
      <w:numFmt w:val="lowerRoman"/>
      <w:lvlText w:val="%6."/>
      <w:lvlJc w:val="right"/>
      <w:pPr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ind w:left="2969" w:hanging="420"/>
      </w:pPr>
    </w:lvl>
    <w:lvl w:ilvl="7" w:tplc="04090019" w:tentative="1">
      <w:start w:val="1"/>
      <w:numFmt w:val="lowerLetter"/>
      <w:lvlText w:val="%8)"/>
      <w:lvlJc w:val="left"/>
      <w:pPr>
        <w:ind w:left="3389" w:hanging="420"/>
      </w:pPr>
    </w:lvl>
    <w:lvl w:ilvl="8" w:tplc="0409001B" w:tentative="1">
      <w:start w:val="1"/>
      <w:numFmt w:val="lowerRoman"/>
      <w:lvlText w:val="%9."/>
      <w:lvlJc w:val="right"/>
      <w:pPr>
        <w:ind w:left="3809" w:hanging="420"/>
      </w:pPr>
    </w:lvl>
  </w:abstractNum>
  <w:abstractNum w:abstractNumId="17">
    <w:nsid w:val="5C2E1C3A"/>
    <w:multiLevelType w:val="hybridMultilevel"/>
    <w:tmpl w:val="D4B012E2"/>
    <w:lvl w:ilvl="0" w:tplc="6504A0EA">
      <w:start w:val="6"/>
      <w:numFmt w:val="japaneseCounting"/>
      <w:lvlText w:val="%1、"/>
      <w:lvlJc w:val="left"/>
      <w:pPr>
        <w:ind w:left="570" w:hanging="570"/>
      </w:pPr>
      <w:rPr>
        <w:rFonts w:ascii="黑体" w:eastAsia="黑体" w:hAnsi="黑体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3"/>
  </w:num>
  <w:num w:numId="5">
    <w:abstractNumId w:val="9"/>
  </w:num>
  <w:num w:numId="6">
    <w:abstractNumId w:val="11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  <w:num w:numId="12">
    <w:abstractNumId w:val="0"/>
  </w:num>
  <w:num w:numId="13">
    <w:abstractNumId w:val="3"/>
  </w:num>
  <w:num w:numId="14">
    <w:abstractNumId w:val="1"/>
  </w:num>
  <w:num w:numId="15">
    <w:abstractNumId w:val="16"/>
  </w:num>
  <w:num w:numId="16">
    <w:abstractNumId w:val="17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CE0"/>
    <w:rsid w:val="00002E6E"/>
    <w:rsid w:val="00003992"/>
    <w:rsid w:val="00004DC1"/>
    <w:rsid w:val="000057C5"/>
    <w:rsid w:val="00005F66"/>
    <w:rsid w:val="00007762"/>
    <w:rsid w:val="0002064D"/>
    <w:rsid w:val="00027555"/>
    <w:rsid w:val="00036B1F"/>
    <w:rsid w:val="0005620B"/>
    <w:rsid w:val="00056B93"/>
    <w:rsid w:val="00056C69"/>
    <w:rsid w:val="0006239F"/>
    <w:rsid w:val="000737EE"/>
    <w:rsid w:val="00075B04"/>
    <w:rsid w:val="00077B8F"/>
    <w:rsid w:val="000804A6"/>
    <w:rsid w:val="000849B7"/>
    <w:rsid w:val="000A3C77"/>
    <w:rsid w:val="000A3E30"/>
    <w:rsid w:val="000A4069"/>
    <w:rsid w:val="000A5759"/>
    <w:rsid w:val="000A7846"/>
    <w:rsid w:val="000B0F51"/>
    <w:rsid w:val="000B1CD9"/>
    <w:rsid w:val="000B379A"/>
    <w:rsid w:val="000B3FA6"/>
    <w:rsid w:val="000B78B7"/>
    <w:rsid w:val="000C3385"/>
    <w:rsid w:val="000C6C98"/>
    <w:rsid w:val="000C750C"/>
    <w:rsid w:val="000E0371"/>
    <w:rsid w:val="000F07B8"/>
    <w:rsid w:val="000F54BA"/>
    <w:rsid w:val="00101AEC"/>
    <w:rsid w:val="001025E5"/>
    <w:rsid w:val="00105E5A"/>
    <w:rsid w:val="00110166"/>
    <w:rsid w:val="00114410"/>
    <w:rsid w:val="0012357F"/>
    <w:rsid w:val="00127639"/>
    <w:rsid w:val="00141E44"/>
    <w:rsid w:val="00150F31"/>
    <w:rsid w:val="0015216C"/>
    <w:rsid w:val="001537FD"/>
    <w:rsid w:val="00153C8B"/>
    <w:rsid w:val="00156E73"/>
    <w:rsid w:val="00161701"/>
    <w:rsid w:val="00161ED9"/>
    <w:rsid w:val="00165303"/>
    <w:rsid w:val="001713E0"/>
    <w:rsid w:val="00172A27"/>
    <w:rsid w:val="00175167"/>
    <w:rsid w:val="0017517B"/>
    <w:rsid w:val="00177FC9"/>
    <w:rsid w:val="00180527"/>
    <w:rsid w:val="00182338"/>
    <w:rsid w:val="00187227"/>
    <w:rsid w:val="0019256A"/>
    <w:rsid w:val="00192634"/>
    <w:rsid w:val="001A6494"/>
    <w:rsid w:val="001A70D4"/>
    <w:rsid w:val="001B100D"/>
    <w:rsid w:val="001B1B6C"/>
    <w:rsid w:val="001B51AA"/>
    <w:rsid w:val="001C74BC"/>
    <w:rsid w:val="001C7AD5"/>
    <w:rsid w:val="001D0F0A"/>
    <w:rsid w:val="001D1088"/>
    <w:rsid w:val="001D7118"/>
    <w:rsid w:val="001E1618"/>
    <w:rsid w:val="001E3E53"/>
    <w:rsid w:val="001E4C84"/>
    <w:rsid w:val="001E50D8"/>
    <w:rsid w:val="001E7452"/>
    <w:rsid w:val="001F23E3"/>
    <w:rsid w:val="001F24A2"/>
    <w:rsid w:val="001F6263"/>
    <w:rsid w:val="00200485"/>
    <w:rsid w:val="00206784"/>
    <w:rsid w:val="00215000"/>
    <w:rsid w:val="00223ADB"/>
    <w:rsid w:val="00227042"/>
    <w:rsid w:val="0022784F"/>
    <w:rsid w:val="00233855"/>
    <w:rsid w:val="00244C58"/>
    <w:rsid w:val="0024612A"/>
    <w:rsid w:val="002477CD"/>
    <w:rsid w:val="002512CA"/>
    <w:rsid w:val="00253FC3"/>
    <w:rsid w:val="00261204"/>
    <w:rsid w:val="0026258A"/>
    <w:rsid w:val="00270259"/>
    <w:rsid w:val="002706CD"/>
    <w:rsid w:val="0027179E"/>
    <w:rsid w:val="002730C4"/>
    <w:rsid w:val="00274909"/>
    <w:rsid w:val="00276DC4"/>
    <w:rsid w:val="00280C96"/>
    <w:rsid w:val="00282E19"/>
    <w:rsid w:val="00284B20"/>
    <w:rsid w:val="00287C9D"/>
    <w:rsid w:val="00294D72"/>
    <w:rsid w:val="002957A1"/>
    <w:rsid w:val="0029606B"/>
    <w:rsid w:val="00297E84"/>
    <w:rsid w:val="002C010A"/>
    <w:rsid w:val="002C17E2"/>
    <w:rsid w:val="002C6927"/>
    <w:rsid w:val="002C7196"/>
    <w:rsid w:val="002D03F1"/>
    <w:rsid w:val="002D29C1"/>
    <w:rsid w:val="002D7EB6"/>
    <w:rsid w:val="002E0EA5"/>
    <w:rsid w:val="002E41FB"/>
    <w:rsid w:val="002F0ED8"/>
    <w:rsid w:val="002F2267"/>
    <w:rsid w:val="002F382F"/>
    <w:rsid w:val="002F705A"/>
    <w:rsid w:val="00302704"/>
    <w:rsid w:val="003052A1"/>
    <w:rsid w:val="00305612"/>
    <w:rsid w:val="00307709"/>
    <w:rsid w:val="0031020B"/>
    <w:rsid w:val="00310A55"/>
    <w:rsid w:val="003273DF"/>
    <w:rsid w:val="003354B9"/>
    <w:rsid w:val="00337BD1"/>
    <w:rsid w:val="00350025"/>
    <w:rsid w:val="00350709"/>
    <w:rsid w:val="00360D71"/>
    <w:rsid w:val="00361DE4"/>
    <w:rsid w:val="003714DC"/>
    <w:rsid w:val="00374BC5"/>
    <w:rsid w:val="00375047"/>
    <w:rsid w:val="003831C8"/>
    <w:rsid w:val="003847C0"/>
    <w:rsid w:val="00385418"/>
    <w:rsid w:val="00395A10"/>
    <w:rsid w:val="00396489"/>
    <w:rsid w:val="003A217F"/>
    <w:rsid w:val="003A377E"/>
    <w:rsid w:val="003C28C5"/>
    <w:rsid w:val="003C755D"/>
    <w:rsid w:val="003D4147"/>
    <w:rsid w:val="003D4A64"/>
    <w:rsid w:val="003D4FE1"/>
    <w:rsid w:val="003D7168"/>
    <w:rsid w:val="003E083E"/>
    <w:rsid w:val="003E0A4B"/>
    <w:rsid w:val="003E5C84"/>
    <w:rsid w:val="003F078A"/>
    <w:rsid w:val="003F5C29"/>
    <w:rsid w:val="004027E7"/>
    <w:rsid w:val="0040495B"/>
    <w:rsid w:val="00404D6A"/>
    <w:rsid w:val="00405AE8"/>
    <w:rsid w:val="00406724"/>
    <w:rsid w:val="00416BDB"/>
    <w:rsid w:val="00420370"/>
    <w:rsid w:val="004248A9"/>
    <w:rsid w:val="00427EAB"/>
    <w:rsid w:val="004351D8"/>
    <w:rsid w:val="0043561B"/>
    <w:rsid w:val="00445473"/>
    <w:rsid w:val="00446495"/>
    <w:rsid w:val="00447E72"/>
    <w:rsid w:val="0045315D"/>
    <w:rsid w:val="00455EAF"/>
    <w:rsid w:val="00457112"/>
    <w:rsid w:val="00465C0A"/>
    <w:rsid w:val="00471904"/>
    <w:rsid w:val="00471EFA"/>
    <w:rsid w:val="00472FA6"/>
    <w:rsid w:val="00473A4A"/>
    <w:rsid w:val="00474593"/>
    <w:rsid w:val="00481532"/>
    <w:rsid w:val="00484435"/>
    <w:rsid w:val="00487605"/>
    <w:rsid w:val="0049105F"/>
    <w:rsid w:val="00491978"/>
    <w:rsid w:val="004A17A6"/>
    <w:rsid w:val="004A4D86"/>
    <w:rsid w:val="004A7891"/>
    <w:rsid w:val="004A7C61"/>
    <w:rsid w:val="004B5514"/>
    <w:rsid w:val="004B558E"/>
    <w:rsid w:val="004C39A4"/>
    <w:rsid w:val="004C58DD"/>
    <w:rsid w:val="004C701F"/>
    <w:rsid w:val="004D5DF5"/>
    <w:rsid w:val="004E1CBE"/>
    <w:rsid w:val="004E41A1"/>
    <w:rsid w:val="004E4B91"/>
    <w:rsid w:val="004E7D9A"/>
    <w:rsid w:val="004F6D78"/>
    <w:rsid w:val="004F7F70"/>
    <w:rsid w:val="00500B3C"/>
    <w:rsid w:val="00500DD1"/>
    <w:rsid w:val="005105EE"/>
    <w:rsid w:val="00514934"/>
    <w:rsid w:val="00524E13"/>
    <w:rsid w:val="00525F14"/>
    <w:rsid w:val="00535085"/>
    <w:rsid w:val="0055279E"/>
    <w:rsid w:val="00562FF6"/>
    <w:rsid w:val="00571459"/>
    <w:rsid w:val="005826E4"/>
    <w:rsid w:val="0058405E"/>
    <w:rsid w:val="005854C5"/>
    <w:rsid w:val="00585883"/>
    <w:rsid w:val="005926AC"/>
    <w:rsid w:val="0059525A"/>
    <w:rsid w:val="005B435B"/>
    <w:rsid w:val="005C692D"/>
    <w:rsid w:val="005D31C2"/>
    <w:rsid w:val="005D5A3F"/>
    <w:rsid w:val="005E0426"/>
    <w:rsid w:val="005E2807"/>
    <w:rsid w:val="005E7900"/>
    <w:rsid w:val="005F01CB"/>
    <w:rsid w:val="005F3E66"/>
    <w:rsid w:val="006012BD"/>
    <w:rsid w:val="00606DCD"/>
    <w:rsid w:val="00615A5B"/>
    <w:rsid w:val="00620867"/>
    <w:rsid w:val="0062289F"/>
    <w:rsid w:val="00625B8B"/>
    <w:rsid w:val="00633FB8"/>
    <w:rsid w:val="00643445"/>
    <w:rsid w:val="00653F04"/>
    <w:rsid w:val="00665876"/>
    <w:rsid w:val="00672ACF"/>
    <w:rsid w:val="00672D34"/>
    <w:rsid w:val="00685185"/>
    <w:rsid w:val="00685DDF"/>
    <w:rsid w:val="006876E5"/>
    <w:rsid w:val="006932A3"/>
    <w:rsid w:val="00694F88"/>
    <w:rsid w:val="00696BAA"/>
    <w:rsid w:val="006A18C7"/>
    <w:rsid w:val="006A4152"/>
    <w:rsid w:val="006A73D6"/>
    <w:rsid w:val="006A7C90"/>
    <w:rsid w:val="006C5657"/>
    <w:rsid w:val="006C6DE2"/>
    <w:rsid w:val="006D3518"/>
    <w:rsid w:val="006D40B0"/>
    <w:rsid w:val="006E498E"/>
    <w:rsid w:val="006F3AB2"/>
    <w:rsid w:val="006F73D3"/>
    <w:rsid w:val="00704EB3"/>
    <w:rsid w:val="00707737"/>
    <w:rsid w:val="007215A6"/>
    <w:rsid w:val="00724203"/>
    <w:rsid w:val="00725858"/>
    <w:rsid w:val="00732BCA"/>
    <w:rsid w:val="0074497B"/>
    <w:rsid w:val="0075094E"/>
    <w:rsid w:val="00750C37"/>
    <w:rsid w:val="007547EF"/>
    <w:rsid w:val="007671C5"/>
    <w:rsid w:val="00770206"/>
    <w:rsid w:val="0077536D"/>
    <w:rsid w:val="007758DB"/>
    <w:rsid w:val="007769F2"/>
    <w:rsid w:val="00777580"/>
    <w:rsid w:val="007847CD"/>
    <w:rsid w:val="00790910"/>
    <w:rsid w:val="00791E09"/>
    <w:rsid w:val="007A459E"/>
    <w:rsid w:val="007A5C06"/>
    <w:rsid w:val="007A5E2D"/>
    <w:rsid w:val="007B0E57"/>
    <w:rsid w:val="007B5346"/>
    <w:rsid w:val="007C4DD0"/>
    <w:rsid w:val="007C5452"/>
    <w:rsid w:val="007C60ED"/>
    <w:rsid w:val="007C6EC4"/>
    <w:rsid w:val="007D1814"/>
    <w:rsid w:val="007D5F25"/>
    <w:rsid w:val="007E315C"/>
    <w:rsid w:val="007E5481"/>
    <w:rsid w:val="007E69BF"/>
    <w:rsid w:val="007E69E7"/>
    <w:rsid w:val="007F1458"/>
    <w:rsid w:val="007F39CB"/>
    <w:rsid w:val="007F5705"/>
    <w:rsid w:val="007F755A"/>
    <w:rsid w:val="007F7ADF"/>
    <w:rsid w:val="00801D45"/>
    <w:rsid w:val="00803600"/>
    <w:rsid w:val="00803BCB"/>
    <w:rsid w:val="00813FCC"/>
    <w:rsid w:val="008141F7"/>
    <w:rsid w:val="008159BD"/>
    <w:rsid w:val="008179A2"/>
    <w:rsid w:val="00820C99"/>
    <w:rsid w:val="00821076"/>
    <w:rsid w:val="00823565"/>
    <w:rsid w:val="00826F37"/>
    <w:rsid w:val="0082756E"/>
    <w:rsid w:val="008446F2"/>
    <w:rsid w:val="00844B42"/>
    <w:rsid w:val="008451E1"/>
    <w:rsid w:val="008458CA"/>
    <w:rsid w:val="00847B0C"/>
    <w:rsid w:val="00851F9E"/>
    <w:rsid w:val="00853FB5"/>
    <w:rsid w:val="008572FE"/>
    <w:rsid w:val="008711FA"/>
    <w:rsid w:val="00872511"/>
    <w:rsid w:val="0087629B"/>
    <w:rsid w:val="00876CA4"/>
    <w:rsid w:val="0088195E"/>
    <w:rsid w:val="00884086"/>
    <w:rsid w:val="00893EB0"/>
    <w:rsid w:val="00894A1A"/>
    <w:rsid w:val="00896918"/>
    <w:rsid w:val="008A3744"/>
    <w:rsid w:val="008A551F"/>
    <w:rsid w:val="008A6900"/>
    <w:rsid w:val="008A6B02"/>
    <w:rsid w:val="008A6F92"/>
    <w:rsid w:val="008A7AEF"/>
    <w:rsid w:val="008B268B"/>
    <w:rsid w:val="008B2DA1"/>
    <w:rsid w:val="008C1EF1"/>
    <w:rsid w:val="008C4FE1"/>
    <w:rsid w:val="008D5444"/>
    <w:rsid w:val="008D6B6B"/>
    <w:rsid w:val="008D6C7B"/>
    <w:rsid w:val="008E0814"/>
    <w:rsid w:val="008E1D8C"/>
    <w:rsid w:val="008E5D75"/>
    <w:rsid w:val="009010A7"/>
    <w:rsid w:val="0090363A"/>
    <w:rsid w:val="00903883"/>
    <w:rsid w:val="00903E00"/>
    <w:rsid w:val="00904F75"/>
    <w:rsid w:val="00913B2D"/>
    <w:rsid w:val="009174B2"/>
    <w:rsid w:val="0092536F"/>
    <w:rsid w:val="00930ABA"/>
    <w:rsid w:val="009378D1"/>
    <w:rsid w:val="00942217"/>
    <w:rsid w:val="00942DB5"/>
    <w:rsid w:val="00944408"/>
    <w:rsid w:val="00944893"/>
    <w:rsid w:val="00944DA1"/>
    <w:rsid w:val="0094700B"/>
    <w:rsid w:val="009512C7"/>
    <w:rsid w:val="0095372B"/>
    <w:rsid w:val="00955216"/>
    <w:rsid w:val="00965566"/>
    <w:rsid w:val="00965D51"/>
    <w:rsid w:val="009671FE"/>
    <w:rsid w:val="00970BBE"/>
    <w:rsid w:val="009716BA"/>
    <w:rsid w:val="00974A44"/>
    <w:rsid w:val="00975039"/>
    <w:rsid w:val="00982631"/>
    <w:rsid w:val="00985812"/>
    <w:rsid w:val="00987239"/>
    <w:rsid w:val="0098728F"/>
    <w:rsid w:val="00992FA2"/>
    <w:rsid w:val="009954F2"/>
    <w:rsid w:val="00996392"/>
    <w:rsid w:val="009A5B3F"/>
    <w:rsid w:val="009A6963"/>
    <w:rsid w:val="009B2F88"/>
    <w:rsid w:val="009B5495"/>
    <w:rsid w:val="009B5FB0"/>
    <w:rsid w:val="009C073A"/>
    <w:rsid w:val="009C22FA"/>
    <w:rsid w:val="009C2485"/>
    <w:rsid w:val="009C3B27"/>
    <w:rsid w:val="009C40EA"/>
    <w:rsid w:val="009C61FF"/>
    <w:rsid w:val="009D287C"/>
    <w:rsid w:val="009D3A6C"/>
    <w:rsid w:val="009D7DE6"/>
    <w:rsid w:val="009E0C53"/>
    <w:rsid w:val="009E415E"/>
    <w:rsid w:val="009E5BEA"/>
    <w:rsid w:val="009F6415"/>
    <w:rsid w:val="009F740C"/>
    <w:rsid w:val="00A01833"/>
    <w:rsid w:val="00A100BD"/>
    <w:rsid w:val="00A11EDA"/>
    <w:rsid w:val="00A14519"/>
    <w:rsid w:val="00A16B15"/>
    <w:rsid w:val="00A16DBD"/>
    <w:rsid w:val="00A34A95"/>
    <w:rsid w:val="00A3569C"/>
    <w:rsid w:val="00A40385"/>
    <w:rsid w:val="00A407DB"/>
    <w:rsid w:val="00A41F69"/>
    <w:rsid w:val="00A45470"/>
    <w:rsid w:val="00A5247A"/>
    <w:rsid w:val="00A525B0"/>
    <w:rsid w:val="00A528C3"/>
    <w:rsid w:val="00A53010"/>
    <w:rsid w:val="00A612AF"/>
    <w:rsid w:val="00A630D8"/>
    <w:rsid w:val="00A63F40"/>
    <w:rsid w:val="00A72AE9"/>
    <w:rsid w:val="00A800FE"/>
    <w:rsid w:val="00A811DF"/>
    <w:rsid w:val="00A83AED"/>
    <w:rsid w:val="00A83D69"/>
    <w:rsid w:val="00A86C40"/>
    <w:rsid w:val="00A91B97"/>
    <w:rsid w:val="00A93554"/>
    <w:rsid w:val="00A96EB7"/>
    <w:rsid w:val="00AA3791"/>
    <w:rsid w:val="00AA486D"/>
    <w:rsid w:val="00AA7E8C"/>
    <w:rsid w:val="00AB522C"/>
    <w:rsid w:val="00AB7313"/>
    <w:rsid w:val="00AB7AF2"/>
    <w:rsid w:val="00AC1890"/>
    <w:rsid w:val="00AC65F8"/>
    <w:rsid w:val="00AD3CB9"/>
    <w:rsid w:val="00AE3F4B"/>
    <w:rsid w:val="00AE5D41"/>
    <w:rsid w:val="00AE7361"/>
    <w:rsid w:val="00AF1997"/>
    <w:rsid w:val="00AF1B4C"/>
    <w:rsid w:val="00AF5502"/>
    <w:rsid w:val="00AF710B"/>
    <w:rsid w:val="00AF7FB4"/>
    <w:rsid w:val="00B017D2"/>
    <w:rsid w:val="00B2208D"/>
    <w:rsid w:val="00B233E7"/>
    <w:rsid w:val="00B25BD7"/>
    <w:rsid w:val="00B26659"/>
    <w:rsid w:val="00B2763D"/>
    <w:rsid w:val="00B32315"/>
    <w:rsid w:val="00B33D63"/>
    <w:rsid w:val="00B4195D"/>
    <w:rsid w:val="00B54155"/>
    <w:rsid w:val="00B55B69"/>
    <w:rsid w:val="00B65E0B"/>
    <w:rsid w:val="00B77A65"/>
    <w:rsid w:val="00B8062E"/>
    <w:rsid w:val="00B80C68"/>
    <w:rsid w:val="00B81B7D"/>
    <w:rsid w:val="00B833A2"/>
    <w:rsid w:val="00B83C75"/>
    <w:rsid w:val="00B86439"/>
    <w:rsid w:val="00B87736"/>
    <w:rsid w:val="00B97A89"/>
    <w:rsid w:val="00BB2636"/>
    <w:rsid w:val="00BB525B"/>
    <w:rsid w:val="00BB6BAD"/>
    <w:rsid w:val="00BB7C3F"/>
    <w:rsid w:val="00BB7C5C"/>
    <w:rsid w:val="00BC1D85"/>
    <w:rsid w:val="00BE46A6"/>
    <w:rsid w:val="00BE5259"/>
    <w:rsid w:val="00BE5ABA"/>
    <w:rsid w:val="00BE5BB9"/>
    <w:rsid w:val="00BF1D03"/>
    <w:rsid w:val="00BF28DC"/>
    <w:rsid w:val="00BF6FBF"/>
    <w:rsid w:val="00C00948"/>
    <w:rsid w:val="00C12747"/>
    <w:rsid w:val="00C2009A"/>
    <w:rsid w:val="00C26E18"/>
    <w:rsid w:val="00C26FA9"/>
    <w:rsid w:val="00C44885"/>
    <w:rsid w:val="00C4553F"/>
    <w:rsid w:val="00C519E2"/>
    <w:rsid w:val="00C70D85"/>
    <w:rsid w:val="00C72798"/>
    <w:rsid w:val="00C80248"/>
    <w:rsid w:val="00C80C21"/>
    <w:rsid w:val="00C82837"/>
    <w:rsid w:val="00C85442"/>
    <w:rsid w:val="00C85CE3"/>
    <w:rsid w:val="00C952D1"/>
    <w:rsid w:val="00C95384"/>
    <w:rsid w:val="00C9599C"/>
    <w:rsid w:val="00C9732A"/>
    <w:rsid w:val="00CC1AFE"/>
    <w:rsid w:val="00CC1BD5"/>
    <w:rsid w:val="00CD14CA"/>
    <w:rsid w:val="00CD7BFF"/>
    <w:rsid w:val="00CF624A"/>
    <w:rsid w:val="00CF63D6"/>
    <w:rsid w:val="00D02119"/>
    <w:rsid w:val="00D03DB0"/>
    <w:rsid w:val="00D0475D"/>
    <w:rsid w:val="00D05E5E"/>
    <w:rsid w:val="00D0705A"/>
    <w:rsid w:val="00D13A92"/>
    <w:rsid w:val="00D15362"/>
    <w:rsid w:val="00D158A4"/>
    <w:rsid w:val="00D237B6"/>
    <w:rsid w:val="00D249F7"/>
    <w:rsid w:val="00D25010"/>
    <w:rsid w:val="00D27EE9"/>
    <w:rsid w:val="00D42793"/>
    <w:rsid w:val="00D43465"/>
    <w:rsid w:val="00D6088E"/>
    <w:rsid w:val="00D65A70"/>
    <w:rsid w:val="00D70327"/>
    <w:rsid w:val="00D7062F"/>
    <w:rsid w:val="00D71D2D"/>
    <w:rsid w:val="00D76036"/>
    <w:rsid w:val="00D77115"/>
    <w:rsid w:val="00D83663"/>
    <w:rsid w:val="00D93360"/>
    <w:rsid w:val="00D97BF3"/>
    <w:rsid w:val="00DA0224"/>
    <w:rsid w:val="00DB0D94"/>
    <w:rsid w:val="00DB13F7"/>
    <w:rsid w:val="00DB455D"/>
    <w:rsid w:val="00DB7EC5"/>
    <w:rsid w:val="00DC0656"/>
    <w:rsid w:val="00DC4FAB"/>
    <w:rsid w:val="00DC73AF"/>
    <w:rsid w:val="00DC7B09"/>
    <w:rsid w:val="00DD23A5"/>
    <w:rsid w:val="00DD645F"/>
    <w:rsid w:val="00DD746D"/>
    <w:rsid w:val="00DE3AAE"/>
    <w:rsid w:val="00DE6FE1"/>
    <w:rsid w:val="00DF025D"/>
    <w:rsid w:val="00DF1123"/>
    <w:rsid w:val="00E027CC"/>
    <w:rsid w:val="00E1083D"/>
    <w:rsid w:val="00E131AA"/>
    <w:rsid w:val="00E16286"/>
    <w:rsid w:val="00E16B93"/>
    <w:rsid w:val="00E21F3D"/>
    <w:rsid w:val="00E32CFF"/>
    <w:rsid w:val="00E354C3"/>
    <w:rsid w:val="00E420DF"/>
    <w:rsid w:val="00E463F6"/>
    <w:rsid w:val="00E64E75"/>
    <w:rsid w:val="00E725BD"/>
    <w:rsid w:val="00E731AA"/>
    <w:rsid w:val="00E7349F"/>
    <w:rsid w:val="00E8650D"/>
    <w:rsid w:val="00E915E2"/>
    <w:rsid w:val="00E95105"/>
    <w:rsid w:val="00E977C4"/>
    <w:rsid w:val="00EA19FF"/>
    <w:rsid w:val="00EA51EF"/>
    <w:rsid w:val="00EA5ED2"/>
    <w:rsid w:val="00EB31DD"/>
    <w:rsid w:val="00EB5F3B"/>
    <w:rsid w:val="00EB7FDB"/>
    <w:rsid w:val="00EC46B6"/>
    <w:rsid w:val="00EC47B2"/>
    <w:rsid w:val="00EC7C58"/>
    <w:rsid w:val="00ED31FA"/>
    <w:rsid w:val="00ED5BEB"/>
    <w:rsid w:val="00ED73A3"/>
    <w:rsid w:val="00EE3BDA"/>
    <w:rsid w:val="00EE6303"/>
    <w:rsid w:val="00EE633B"/>
    <w:rsid w:val="00EE7A89"/>
    <w:rsid w:val="00EF63A8"/>
    <w:rsid w:val="00F21DE8"/>
    <w:rsid w:val="00F4141E"/>
    <w:rsid w:val="00F466D5"/>
    <w:rsid w:val="00F502E0"/>
    <w:rsid w:val="00F55F40"/>
    <w:rsid w:val="00F74969"/>
    <w:rsid w:val="00F77B28"/>
    <w:rsid w:val="00F937BA"/>
    <w:rsid w:val="00F976CD"/>
    <w:rsid w:val="00F97A4B"/>
    <w:rsid w:val="00FA3B78"/>
    <w:rsid w:val="00FA5DC9"/>
    <w:rsid w:val="00FB2292"/>
    <w:rsid w:val="00FC50F6"/>
    <w:rsid w:val="00FD30D2"/>
    <w:rsid w:val="00FD54B9"/>
    <w:rsid w:val="00FE6997"/>
    <w:rsid w:val="035E6E53"/>
    <w:rsid w:val="0D8B2A4C"/>
    <w:rsid w:val="107767FA"/>
    <w:rsid w:val="109D588F"/>
    <w:rsid w:val="15A14390"/>
    <w:rsid w:val="1843403B"/>
    <w:rsid w:val="1FB523C7"/>
    <w:rsid w:val="23394D16"/>
    <w:rsid w:val="24185046"/>
    <w:rsid w:val="27747EE9"/>
    <w:rsid w:val="2C0F3127"/>
    <w:rsid w:val="2E29061C"/>
    <w:rsid w:val="2F97309D"/>
    <w:rsid w:val="33BB2C15"/>
    <w:rsid w:val="3DD81C48"/>
    <w:rsid w:val="42D34E97"/>
    <w:rsid w:val="48F91256"/>
    <w:rsid w:val="4EF95D16"/>
    <w:rsid w:val="532B101A"/>
    <w:rsid w:val="575F24F7"/>
    <w:rsid w:val="591C0F5D"/>
    <w:rsid w:val="59C33AC5"/>
    <w:rsid w:val="5C7F47F4"/>
    <w:rsid w:val="5E4F1948"/>
    <w:rsid w:val="634353D8"/>
    <w:rsid w:val="63977F0F"/>
    <w:rsid w:val="65062F62"/>
    <w:rsid w:val="65443D53"/>
    <w:rsid w:val="69CE0AB7"/>
    <w:rsid w:val="6A6B57AA"/>
    <w:rsid w:val="6ADA5A00"/>
    <w:rsid w:val="6C14335C"/>
    <w:rsid w:val="6F6A1C1D"/>
    <w:rsid w:val="73952B69"/>
    <w:rsid w:val="760E347B"/>
    <w:rsid w:val="791D46F2"/>
    <w:rsid w:val="799C205E"/>
    <w:rsid w:val="7B9B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A90AA6-898A-423D-BE6C-2D3643E4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 Indent"/>
    <w:basedOn w:val="a"/>
    <w:link w:val="Char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5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正文文本缩进 Char"/>
    <w:basedOn w:val="a0"/>
    <w:link w:val="a4"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930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rsid w:val="007F5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6BDD30-9905-4809-BEA2-3B55D43A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52</cp:revision>
  <cp:lastPrinted>2021-01-12T06:43:00Z</cp:lastPrinted>
  <dcterms:created xsi:type="dcterms:W3CDTF">2021-10-09T02:57:00Z</dcterms:created>
  <dcterms:modified xsi:type="dcterms:W3CDTF">2021-10-09T04:55:00Z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