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1B1B" w14:textId="77777777" w:rsidR="00B5354F" w:rsidRPr="000F3824" w:rsidRDefault="00B5354F" w:rsidP="00B5354F">
      <w:pPr>
        <w:pStyle w:val="a7"/>
        <w:spacing w:before="0" w:beforeAutospacing="0" w:after="0" w:afterAutospacing="0" w:line="640" w:lineRule="atLeast"/>
        <w:rPr>
          <w:rFonts w:ascii="黑体" w:eastAsia="黑体" w:hAnsi="黑体" w:cs="仿宋"/>
          <w:sz w:val="28"/>
          <w:szCs w:val="28"/>
        </w:rPr>
      </w:pPr>
      <w:r w:rsidRPr="000F3824">
        <w:rPr>
          <w:rFonts w:ascii="黑体" w:eastAsia="黑体" w:hAnsi="黑体" w:cs="仿宋" w:hint="eastAsia"/>
          <w:sz w:val="28"/>
          <w:szCs w:val="28"/>
        </w:rPr>
        <w:t>附件</w:t>
      </w:r>
      <w:r w:rsidRPr="000F3824">
        <w:rPr>
          <w:rFonts w:ascii="黑体" w:eastAsia="黑体" w:hAnsi="黑体" w:cs="仿宋"/>
          <w:sz w:val="28"/>
          <w:szCs w:val="28"/>
        </w:rPr>
        <w:t>3</w:t>
      </w:r>
      <w:r w:rsidRPr="000F3824">
        <w:rPr>
          <w:rFonts w:ascii="黑体" w:eastAsia="黑体" w:hAnsi="黑体" w:cs="仿宋" w:hint="eastAsia"/>
          <w:sz w:val="28"/>
          <w:szCs w:val="28"/>
        </w:rPr>
        <w:t>：</w:t>
      </w:r>
    </w:p>
    <w:p w14:paraId="41AB8C7C" w14:textId="77777777" w:rsidR="00B5354F" w:rsidRPr="00912C15" w:rsidRDefault="00B5354F" w:rsidP="00B5354F">
      <w:pPr>
        <w:spacing w:line="660" w:lineRule="exact"/>
        <w:jc w:val="center"/>
        <w:rPr>
          <w:rFonts w:ascii="黑体" w:eastAsia="黑体" w:hAnsi="黑体" w:cs="Times New Roman"/>
          <w:color w:val="262626"/>
          <w:kern w:val="0"/>
          <w:sz w:val="36"/>
          <w:szCs w:val="28"/>
        </w:rPr>
      </w:pPr>
      <w:r w:rsidRPr="00912C15">
        <w:rPr>
          <w:rFonts w:ascii="黑体" w:eastAsia="黑体" w:hAnsi="黑体" w:cs="Times New Roman" w:hint="eastAsia"/>
          <w:color w:val="262626"/>
          <w:kern w:val="0"/>
          <w:sz w:val="36"/>
          <w:szCs w:val="28"/>
        </w:rPr>
        <w:t>20</w:t>
      </w:r>
      <w:r w:rsidRPr="00912C15">
        <w:rPr>
          <w:rFonts w:ascii="黑体" w:eastAsia="黑体" w:hAnsi="黑体" w:cs="Times New Roman"/>
          <w:color w:val="262626"/>
          <w:kern w:val="0"/>
          <w:sz w:val="36"/>
          <w:szCs w:val="28"/>
        </w:rPr>
        <w:t>2</w:t>
      </w:r>
      <w:r w:rsidRPr="00912C15">
        <w:rPr>
          <w:rFonts w:ascii="黑体" w:eastAsia="黑体" w:hAnsi="黑体" w:cs="Times New Roman" w:hint="eastAsia"/>
          <w:color w:val="262626"/>
          <w:kern w:val="0"/>
          <w:sz w:val="36"/>
          <w:szCs w:val="28"/>
        </w:rPr>
        <w:t>2年各单位网络安全宣传周总结报告编写提纲</w:t>
      </w:r>
    </w:p>
    <w:p w14:paraId="6D395B4B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一、本单位活动总体情况</w:t>
      </w:r>
    </w:p>
    <w:p w14:paraId="4C703BD0" w14:textId="77777777" w:rsidR="00B5354F" w:rsidRDefault="00B5354F" w:rsidP="00B5354F">
      <w:pPr>
        <w:spacing w:line="660" w:lineRule="exact"/>
        <w:ind w:firstLineChars="200" w:firstLine="640"/>
        <w:rPr>
          <w:rFonts w:ascii="仿宋_GB2312" w:eastAsia="仿宋_GB2312" w:hAnsiTheme="minorEastAsia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主要包括各项活动情况、参与程度以及本单位领导出席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宣传周</w:t>
      </w:r>
      <w:r>
        <w:rPr>
          <w:rFonts w:ascii="Times New Roman" w:eastAsia="仿宋_GB2312" w:hAnsi="Times New Roman" w:cs="Times New Roman"/>
          <w:sz w:val="32"/>
          <w:szCs w:val="32"/>
        </w:rPr>
        <w:t>活动的情况。</w:t>
      </w:r>
    </w:p>
    <w:p w14:paraId="08B3863D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二、本单位主要做法</w:t>
      </w:r>
    </w:p>
    <w:p w14:paraId="6A31864F" w14:textId="77777777" w:rsidR="00B5354F" w:rsidRDefault="00B5354F" w:rsidP="00B5354F">
      <w:pPr>
        <w:spacing w:line="660" w:lineRule="exact"/>
        <w:ind w:firstLineChars="200" w:firstLine="640"/>
        <w:rPr>
          <w:rFonts w:ascii="仿宋_GB2312" w:eastAsia="仿宋_GB2312" w:hAnsiTheme="minorEastAsia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本单位活动方案制定、动员部署等情况。</w:t>
      </w:r>
    </w:p>
    <w:p w14:paraId="08FA6EBA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三、本单位参与全市活动及开展特色活动情况（如有）</w:t>
      </w:r>
    </w:p>
    <w:p w14:paraId="0A7689E0" w14:textId="77777777" w:rsidR="00B5354F" w:rsidRDefault="00B5354F" w:rsidP="00B5354F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详细梳理</w:t>
      </w:r>
      <w:r>
        <w:rPr>
          <w:rFonts w:ascii="Times New Roman" w:eastAsia="仿宋_GB2312" w:hAnsi="Times New Roman" w:cs="Times New Roman"/>
          <w:sz w:val="32"/>
          <w:szCs w:val="32"/>
        </w:rPr>
        <w:t>总结本单位开展各类活动的具体情况。</w:t>
      </w:r>
    </w:p>
    <w:p w14:paraId="0094019D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四、宣传报道情况</w:t>
      </w:r>
    </w:p>
    <w:p w14:paraId="490E9018" w14:textId="77777777" w:rsidR="00B5354F" w:rsidRDefault="00B5354F" w:rsidP="00B5354F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主要包括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宣传周</w:t>
      </w:r>
      <w:r>
        <w:rPr>
          <w:rFonts w:ascii="Times New Roman" w:eastAsia="仿宋_GB2312" w:hAnsi="Times New Roman" w:cs="Times New Roman"/>
          <w:sz w:val="32"/>
          <w:szCs w:val="32"/>
        </w:rPr>
        <w:t>期间各类宣传素材发放（播放）情况，相关稿件发稿量、转载量及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点赞量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等。</w:t>
      </w:r>
    </w:p>
    <w:p w14:paraId="4EBABB11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五、经验总结</w:t>
      </w:r>
    </w:p>
    <w:p w14:paraId="6CA75204" w14:textId="77777777" w:rsidR="00B5354F" w:rsidRDefault="00B5354F" w:rsidP="00B5354F">
      <w:pPr>
        <w:spacing w:line="6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六、工作建议</w:t>
      </w:r>
    </w:p>
    <w:p w14:paraId="6A02514C" w14:textId="77777777" w:rsidR="00B5354F" w:rsidRPr="00912C15" w:rsidRDefault="00B5354F" w:rsidP="00B5354F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针对更好开展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宣传</w:t>
      </w:r>
      <w:r>
        <w:rPr>
          <w:rFonts w:ascii="Times New Roman" w:eastAsia="仿宋_GB2312" w:hAnsi="Times New Roman" w:cs="Times New Roman"/>
          <w:sz w:val="32"/>
          <w:szCs w:val="32"/>
        </w:rPr>
        <w:t>周工作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意见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建议。</w:t>
      </w:r>
    </w:p>
    <w:p w14:paraId="04A21530" w14:textId="77777777" w:rsidR="0018671D" w:rsidRPr="00B5354F" w:rsidRDefault="0018671D"/>
    <w:sectPr w:rsidR="0018671D" w:rsidRPr="00B5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99AA" w14:textId="77777777" w:rsidR="00807661" w:rsidRDefault="00807661" w:rsidP="00B5354F">
      <w:r>
        <w:separator/>
      </w:r>
    </w:p>
  </w:endnote>
  <w:endnote w:type="continuationSeparator" w:id="0">
    <w:p w14:paraId="4411467A" w14:textId="77777777" w:rsidR="00807661" w:rsidRDefault="00807661" w:rsidP="00B5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2224" w14:textId="77777777" w:rsidR="00807661" w:rsidRDefault="00807661" w:rsidP="00B5354F">
      <w:r>
        <w:separator/>
      </w:r>
    </w:p>
  </w:footnote>
  <w:footnote w:type="continuationSeparator" w:id="0">
    <w:p w14:paraId="511D3AD6" w14:textId="77777777" w:rsidR="00807661" w:rsidRDefault="00807661" w:rsidP="00B53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9C"/>
    <w:rsid w:val="00125C9C"/>
    <w:rsid w:val="0018671D"/>
    <w:rsid w:val="00807661"/>
    <w:rsid w:val="00B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E531537-BF4B-466D-9F48-18CD1D18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54F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535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2022-09-05T03:06:00Z</dcterms:created>
  <dcterms:modified xsi:type="dcterms:W3CDTF">2022-09-05T03:07:00Z</dcterms:modified>
</cp:coreProperties>
</file>