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附件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3：</w:t>
      </w:r>
    </w:p>
    <w:p>
      <w:pPr>
        <w:widowControl/>
        <w:jc w:val="center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本</w:t>
      </w:r>
      <w:bookmarkEnd w:id="0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体性知识和作业命题能力模块   中学（含初中和高中）学段在线学习操作指南</w:t>
      </w:r>
    </w:p>
    <w:p>
      <w:pPr>
        <w:widowControl/>
        <w:spacing w:line="440" w:lineRule="exact"/>
        <w:ind w:firstLine="482" w:firstLineChars="200"/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一、进入学习页面</w:t>
      </w:r>
    </w:p>
    <w:p>
      <w:pPr>
        <w:spacing w:line="440" w:lineRule="exact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0"/>
          <w:sz w:val="24"/>
          <w:szCs w:val="24"/>
        </w:rPr>
        <w:t>登录“2021浦东”培训专区首页</w:t>
      </w:r>
      <w:r>
        <w:fldChar w:fldCharType="begin"/>
      </w:r>
      <w:r>
        <w:instrText xml:space="preserve"> HYPERLINK "http://2021pd.yanxiu.com" </w:instrText>
      </w:r>
      <w:r>
        <w:fldChar w:fldCharType="separate"/>
      </w:r>
      <w:r>
        <w:rPr>
          <w:rStyle w:val="7"/>
          <w:rFonts w:hint="eastAsia" w:ascii="宋体" w:hAnsi="宋体" w:eastAsia="宋体" w:cs="Times New Roman"/>
          <w:bCs/>
          <w:kern w:val="0"/>
          <w:sz w:val="24"/>
          <w:szCs w:val="24"/>
        </w:rPr>
        <w:t>http://2021pd.yanxiu.com</w:t>
      </w:r>
      <w:r>
        <w:rPr>
          <w:rStyle w:val="7"/>
          <w:rFonts w:hint="eastAsia" w:ascii="宋体" w:hAnsi="宋体" w:eastAsia="宋体" w:cs="Times New Roman"/>
          <w:bCs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bCs/>
          <w:kern w:val="0"/>
          <w:sz w:val="24"/>
          <w:szCs w:val="24"/>
        </w:rPr>
        <w:t>，输入账号密码登录后，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点击【去学习】进入工作室。（登录用户名：师训号或手机号；初始密码：</w:t>
      </w:r>
      <w:r>
        <w:rPr>
          <w:rFonts w:ascii="宋体" w:hAnsi="宋体" w:eastAsia="宋体" w:cs="Times New Roman"/>
          <w:kern w:val="0"/>
          <w:sz w:val="24"/>
          <w:szCs w:val="24"/>
        </w:rPr>
        <w:t>2021pd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）</w:t>
      </w:r>
    </w:p>
    <w:p>
      <w:pPr>
        <w:jc w:val="center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drawing>
          <wp:inline distT="0" distB="0" distL="0" distR="0">
            <wp:extent cx="1517650" cy="1439545"/>
            <wp:effectExtent l="0" t="0" r="635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8"/>
                    <a:stretch>
                      <a:fillRect/>
                    </a:stretch>
                  </pic:blipFill>
                  <pic:spPr>
                    <a:xfrm>
                      <a:off x="0" y="0"/>
                      <a:ext cx="1517664" cy="144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07210" cy="1295400"/>
            <wp:effectExtent l="0" t="0" r="2540" b="0"/>
            <wp:docPr id="6" name="图片 6" descr="C:\Users\Srt-ZY\AppData\Local\Temp\15897813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Srt-ZY\AppData\Local\Temp\1589781307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83" t="24190" r="17166" b="44927"/>
                    <a:stretch>
                      <a:fillRect/>
                    </a:stretch>
                  </pic:blipFill>
                  <pic:spPr>
                    <a:xfrm>
                      <a:off x="0" y="0"/>
                      <a:ext cx="1807353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40" w:lineRule="exact"/>
        <w:ind w:firstLine="482" w:firstLineChars="200"/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二、完成课程学习</w:t>
      </w:r>
    </w:p>
    <w:p>
      <w:pPr>
        <w:spacing w:line="440" w:lineRule="exact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在页面左侧研修任务中点击【观看课程】，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  <w:t>依次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完成【我的课程】中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  <w:t>所有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课程学习。</w:t>
      </w:r>
    </w:p>
    <w:p>
      <w:pPr>
        <w:jc w:val="center"/>
      </w:pPr>
      <w:r>
        <w:drawing>
          <wp:inline distT="0" distB="0" distL="0" distR="0">
            <wp:extent cx="4870450" cy="1377315"/>
            <wp:effectExtent l="0" t="0" r="6350" b="0"/>
            <wp:docPr id="3" name="图片 3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0" t="4226" b="4165"/>
                    <a:stretch>
                      <a:fillRect/>
                    </a:stretch>
                  </pic:blipFill>
                  <pic:spPr>
                    <a:xfrm>
                      <a:off x="0" y="0"/>
                      <a:ext cx="4979129" cy="14080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调整课件页面大小：在课程学习界面点击【课件】可在听课同时浏览课程PPT，鼠标点住课件小窗左下角的红色块可调整课件窗口大小。</w:t>
      </w: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切换课程章节：在课程学习界面通过右侧目录可切换至下一段落继续学习。</w:t>
      </w: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忘记密码/求助咨询：</w:t>
      </w:r>
      <w:r>
        <w:rPr>
          <w:rFonts w:ascii="宋体" w:hAnsi="宋体" w:eastAsia="宋体" w:cs="Times New Roman"/>
          <w:kern w:val="0"/>
          <w:sz w:val="24"/>
          <w:szCs w:val="24"/>
        </w:rPr>
        <w:t>4007799010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（免长途话费，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咨询时间：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工作日9:00-16:30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为人工接听）。</w:t>
      </w:r>
    </w:p>
    <w:p>
      <w:pPr>
        <w:jc w:val="center"/>
      </w:pPr>
      <w:r>
        <w:drawing>
          <wp:inline distT="0" distB="0" distL="0" distR="0">
            <wp:extent cx="3947160" cy="1242060"/>
            <wp:effectExtent l="0" t="0" r="2540" b="2540"/>
            <wp:docPr id="1" name="图片 1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手机屏幕的截图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168" cy="126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</w:p>
    <w:p>
      <w:pPr>
        <w:pStyle w:val="14"/>
        <w:adjustRightInd w:val="0"/>
        <w:spacing w:line="400" w:lineRule="exact"/>
        <w:ind w:firstLine="482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注意：</w:t>
      </w:r>
      <w:r>
        <w:rPr>
          <w:rFonts w:hint="eastAsia" w:ascii="宋体" w:hAnsi="宋体" w:cs="宋体"/>
          <w:sz w:val="24"/>
          <w:szCs w:val="24"/>
        </w:rPr>
        <w:t>如</w:t>
      </w: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同时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宋体" w:hAnsi="宋体" w:cs="宋体"/>
          <w:b/>
          <w:color w:val="FF0000"/>
          <w:sz w:val="24"/>
          <w:szCs w:val="24"/>
        </w:rPr>
        <w:t>物理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宋体" w:hAnsi="宋体" w:cs="宋体"/>
          <w:sz w:val="24"/>
          <w:szCs w:val="24"/>
        </w:rPr>
        <w:t>的</w:t>
      </w:r>
      <w:r>
        <w:rPr>
          <w:rFonts w:hint="eastAsia" w:ascii="宋体" w:hAnsi="宋体" w:cs="宋体"/>
          <w:b/>
          <w:sz w:val="24"/>
          <w:szCs w:val="24"/>
        </w:rPr>
        <w:t>“本体性知识和作业命题能力”</w:t>
      </w:r>
      <w:r>
        <w:rPr>
          <w:rFonts w:hint="eastAsia" w:ascii="宋体" w:hAnsi="宋体" w:cs="宋体"/>
          <w:sz w:val="24"/>
          <w:szCs w:val="24"/>
        </w:rPr>
        <w:t>和</w:t>
      </w:r>
      <w:r>
        <w:rPr>
          <w:rFonts w:hint="eastAsia" w:ascii="宋体" w:hAnsi="宋体" w:cs="宋体"/>
          <w:b/>
          <w:sz w:val="24"/>
          <w:szCs w:val="24"/>
        </w:rPr>
        <w:t>“中学物理实验能力”</w:t>
      </w:r>
      <w:r>
        <w:rPr>
          <w:rFonts w:hint="eastAsia" w:ascii="宋体" w:hAnsi="宋体" w:cs="宋体"/>
          <w:sz w:val="24"/>
          <w:szCs w:val="24"/>
        </w:rPr>
        <w:t>两个课程的补训教师需要</w:t>
      </w:r>
      <w:r>
        <w:rPr>
          <w:rFonts w:hint="eastAsia" w:ascii="宋体" w:hAnsi="宋体" w:cs="宋体"/>
          <w:b/>
          <w:bCs/>
          <w:sz w:val="24"/>
          <w:szCs w:val="24"/>
        </w:rPr>
        <w:t>切换</w:t>
      </w:r>
      <w:r>
        <w:rPr>
          <w:rFonts w:hint="eastAsia" w:ascii="宋体" w:hAnsi="宋体" w:cs="宋体"/>
          <w:sz w:val="24"/>
          <w:szCs w:val="24"/>
        </w:rPr>
        <w:t>培训，操作如下：</w:t>
      </w:r>
    </w:p>
    <w:p>
      <w:pPr>
        <w:pStyle w:val="14"/>
        <w:adjustRightInd w:val="0"/>
        <w:spacing w:line="360" w:lineRule="exact"/>
        <w:ind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第一步：</w:t>
      </w:r>
      <w:r>
        <w:rPr>
          <w:rFonts w:hint="eastAsia" w:ascii="宋体" w:hAnsi="宋体" w:cs="宋体"/>
          <w:sz w:val="24"/>
          <w:szCs w:val="24"/>
        </w:rPr>
        <w:t>登录后，在个人工作室点击左上角【我的培训】，进入列表页面；</w:t>
      </w:r>
    </w:p>
    <w:p>
      <w:pPr>
        <w:pStyle w:val="14"/>
        <w:adjustRightInd w:val="0"/>
        <w:spacing w:line="360" w:lineRule="exact"/>
        <w:ind w:firstLine="48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第二步：在【我的研修项目】中选择相应课程点击对应的【去学习】进行切换。</w:t>
      </w:r>
    </w:p>
    <w:p>
      <w:pPr>
        <w:pStyle w:val="14"/>
        <w:adjustRightInd w:val="0"/>
        <w:ind w:firstLine="0" w:firstLineChars="0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0" distR="0">
            <wp:extent cx="2099945" cy="855345"/>
            <wp:effectExtent l="0" t="0" r="0" b="0"/>
            <wp:docPr id="2" name="图片 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3519" cy="89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/>
          <w:b/>
          <w:sz w:val="24"/>
        </w:rPr>
        <w:drawing>
          <wp:inline distT="0" distB="0" distL="0" distR="0">
            <wp:extent cx="3202305" cy="810895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6" cy="81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584" w:footer="45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F2DCE"/>
    <w:multiLevelType w:val="multilevel"/>
    <w:tmpl w:val="42DF2DCE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DA"/>
    <w:rsid w:val="000122A4"/>
    <w:rsid w:val="00062A8C"/>
    <w:rsid w:val="00075605"/>
    <w:rsid w:val="000940AD"/>
    <w:rsid w:val="000945E0"/>
    <w:rsid w:val="00094A17"/>
    <w:rsid w:val="000B1704"/>
    <w:rsid w:val="000C2D1D"/>
    <w:rsid w:val="000C42B4"/>
    <w:rsid w:val="000D65D9"/>
    <w:rsid w:val="000F70A1"/>
    <w:rsid w:val="00100B90"/>
    <w:rsid w:val="00111191"/>
    <w:rsid w:val="001313FC"/>
    <w:rsid w:val="00135AC8"/>
    <w:rsid w:val="0014751F"/>
    <w:rsid w:val="00161F27"/>
    <w:rsid w:val="0017065A"/>
    <w:rsid w:val="00171910"/>
    <w:rsid w:val="00185321"/>
    <w:rsid w:val="001E1CA9"/>
    <w:rsid w:val="0021555B"/>
    <w:rsid w:val="002239D9"/>
    <w:rsid w:val="00225313"/>
    <w:rsid w:val="00234305"/>
    <w:rsid w:val="002612D0"/>
    <w:rsid w:val="002636B4"/>
    <w:rsid w:val="00265275"/>
    <w:rsid w:val="00270CA9"/>
    <w:rsid w:val="002A59B6"/>
    <w:rsid w:val="002B04D6"/>
    <w:rsid w:val="002B167C"/>
    <w:rsid w:val="002C4DCB"/>
    <w:rsid w:val="002D13C7"/>
    <w:rsid w:val="002E3A79"/>
    <w:rsid w:val="002F6700"/>
    <w:rsid w:val="00315808"/>
    <w:rsid w:val="00316A44"/>
    <w:rsid w:val="00325C43"/>
    <w:rsid w:val="00331F7D"/>
    <w:rsid w:val="00333B4F"/>
    <w:rsid w:val="003623EE"/>
    <w:rsid w:val="003875CB"/>
    <w:rsid w:val="003914AC"/>
    <w:rsid w:val="003A006F"/>
    <w:rsid w:val="003A5D39"/>
    <w:rsid w:val="003B52DE"/>
    <w:rsid w:val="003C100B"/>
    <w:rsid w:val="003C6C68"/>
    <w:rsid w:val="00423BC1"/>
    <w:rsid w:val="00453789"/>
    <w:rsid w:val="004A26F6"/>
    <w:rsid w:val="004B2894"/>
    <w:rsid w:val="004E00D8"/>
    <w:rsid w:val="00550C8A"/>
    <w:rsid w:val="00553132"/>
    <w:rsid w:val="00555A10"/>
    <w:rsid w:val="00564039"/>
    <w:rsid w:val="00564AA6"/>
    <w:rsid w:val="00581366"/>
    <w:rsid w:val="005A7BAF"/>
    <w:rsid w:val="005C65BE"/>
    <w:rsid w:val="005D1DFC"/>
    <w:rsid w:val="005D7B3F"/>
    <w:rsid w:val="005F58F2"/>
    <w:rsid w:val="0063574F"/>
    <w:rsid w:val="006668BC"/>
    <w:rsid w:val="006775EA"/>
    <w:rsid w:val="0068057F"/>
    <w:rsid w:val="0068396E"/>
    <w:rsid w:val="00692188"/>
    <w:rsid w:val="006A73DA"/>
    <w:rsid w:val="006B21F3"/>
    <w:rsid w:val="006C2243"/>
    <w:rsid w:val="006D5689"/>
    <w:rsid w:val="006D79FC"/>
    <w:rsid w:val="006E312E"/>
    <w:rsid w:val="006F71A3"/>
    <w:rsid w:val="007019D8"/>
    <w:rsid w:val="0072555D"/>
    <w:rsid w:val="00746492"/>
    <w:rsid w:val="00775A91"/>
    <w:rsid w:val="0077617F"/>
    <w:rsid w:val="00777073"/>
    <w:rsid w:val="007B3139"/>
    <w:rsid w:val="007B6242"/>
    <w:rsid w:val="007D0021"/>
    <w:rsid w:val="007D08CD"/>
    <w:rsid w:val="007F3986"/>
    <w:rsid w:val="007F628B"/>
    <w:rsid w:val="00800EEB"/>
    <w:rsid w:val="00822B29"/>
    <w:rsid w:val="0083074B"/>
    <w:rsid w:val="00830A8A"/>
    <w:rsid w:val="00837A14"/>
    <w:rsid w:val="00842C36"/>
    <w:rsid w:val="00843983"/>
    <w:rsid w:val="00846CA6"/>
    <w:rsid w:val="00864EB1"/>
    <w:rsid w:val="008A3680"/>
    <w:rsid w:val="008E25AC"/>
    <w:rsid w:val="008F076E"/>
    <w:rsid w:val="009125E7"/>
    <w:rsid w:val="00963C2B"/>
    <w:rsid w:val="00970F4B"/>
    <w:rsid w:val="00976C04"/>
    <w:rsid w:val="009856F8"/>
    <w:rsid w:val="00992752"/>
    <w:rsid w:val="009A0C6C"/>
    <w:rsid w:val="009B45A0"/>
    <w:rsid w:val="009C0846"/>
    <w:rsid w:val="009C08CB"/>
    <w:rsid w:val="009C31BB"/>
    <w:rsid w:val="009D7FBF"/>
    <w:rsid w:val="009E3628"/>
    <w:rsid w:val="00A02DDD"/>
    <w:rsid w:val="00A14691"/>
    <w:rsid w:val="00A221DE"/>
    <w:rsid w:val="00A30301"/>
    <w:rsid w:val="00A33A71"/>
    <w:rsid w:val="00A41B37"/>
    <w:rsid w:val="00A668B5"/>
    <w:rsid w:val="00A67BFA"/>
    <w:rsid w:val="00A75DFB"/>
    <w:rsid w:val="00AC4103"/>
    <w:rsid w:val="00AD39A4"/>
    <w:rsid w:val="00AE6F19"/>
    <w:rsid w:val="00B031B2"/>
    <w:rsid w:val="00B07B47"/>
    <w:rsid w:val="00B12EBF"/>
    <w:rsid w:val="00B16F68"/>
    <w:rsid w:val="00B229CC"/>
    <w:rsid w:val="00B342A7"/>
    <w:rsid w:val="00B3783D"/>
    <w:rsid w:val="00B47657"/>
    <w:rsid w:val="00B5362F"/>
    <w:rsid w:val="00BA6737"/>
    <w:rsid w:val="00BE6C4B"/>
    <w:rsid w:val="00C2381A"/>
    <w:rsid w:val="00C345EE"/>
    <w:rsid w:val="00C353E5"/>
    <w:rsid w:val="00C37EF3"/>
    <w:rsid w:val="00C73575"/>
    <w:rsid w:val="00C9327F"/>
    <w:rsid w:val="00CA4699"/>
    <w:rsid w:val="00CE5274"/>
    <w:rsid w:val="00CF2FEF"/>
    <w:rsid w:val="00D03C82"/>
    <w:rsid w:val="00D17EDE"/>
    <w:rsid w:val="00D56417"/>
    <w:rsid w:val="00D9211B"/>
    <w:rsid w:val="00DA0CFE"/>
    <w:rsid w:val="00E144C6"/>
    <w:rsid w:val="00E22512"/>
    <w:rsid w:val="00E245D7"/>
    <w:rsid w:val="00EB2270"/>
    <w:rsid w:val="00ED6B80"/>
    <w:rsid w:val="00ED7366"/>
    <w:rsid w:val="00EE0BF3"/>
    <w:rsid w:val="00F2401A"/>
    <w:rsid w:val="00F30D24"/>
    <w:rsid w:val="00F40053"/>
    <w:rsid w:val="00F4334D"/>
    <w:rsid w:val="00F6236D"/>
    <w:rsid w:val="00F865CC"/>
    <w:rsid w:val="00FA0DB9"/>
    <w:rsid w:val="00FA5D5D"/>
    <w:rsid w:val="00FA7941"/>
    <w:rsid w:val="00FF0820"/>
    <w:rsid w:val="2B202C2F"/>
    <w:rsid w:val="42701A29"/>
    <w:rsid w:val="789E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table" w:customStyle="1" w:styleId="10">
    <w:name w:val="Grid Table 6 Colorful Accent 5"/>
    <w:basedOn w:val="5"/>
    <w:uiPriority w:val="51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character" w:customStyle="1" w:styleId="11">
    <w:name w:val="未处理的提及1"/>
    <w:basedOn w:val="6"/>
    <w:semiHidden/>
    <w:unhideWhenUsed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6"/>
    <w:link w:val="2"/>
    <w:semiHidden/>
    <w:uiPriority w:val="99"/>
    <w:rPr>
      <w:rFonts w:ascii="宋体" w:eastAsia="宋体"/>
      <w:sz w:val="18"/>
      <w:szCs w:val="18"/>
    </w:rPr>
  </w:style>
  <w:style w:type="paragraph" w:customStyle="1" w:styleId="14">
    <w:name w:val="_Style 2"/>
    <w:basedOn w:val="1"/>
    <w:uiPriority w:val="99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FA405B-5877-48A1-BEE0-B4219CF2BB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449</Characters>
  <Lines>3</Lines>
  <Paragraphs>1</Paragraphs>
  <TotalTime>1</TotalTime>
  <ScaleCrop>false</ScaleCrop>
  <LinksUpToDate>false</LinksUpToDate>
  <CharactersWithSpaces>526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2021-03-22T02:02:00Z</dcterms:created>
  <dc:creator>yangqian</dc:creator>
  <cp:lastModifiedBy>gemini_qnn</cp:lastModifiedBy>
  <cp:lastPrinted>2020-05-20T10:10:00Z</cp:lastPrinted>
  <dcterms:modified xsi:type="dcterms:W3CDTF">2021-03-22T03:27:34Z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A2B99CFE370F40899197310717FD26B6</vt:lpwstr>
  </property>
</Properties>
</file>