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0FD" w:rsidRDefault="00AE56F1">
      <w:pPr>
        <w:widowControl/>
        <w:rPr>
          <w:rFonts w:ascii="黑体" w:eastAsia="黑体" w:hAnsi="宋体"/>
          <w:sz w:val="28"/>
          <w:szCs w:val="28"/>
        </w:rPr>
      </w:pPr>
      <w:r>
        <w:rPr>
          <w:rFonts w:ascii="黑体" w:eastAsia="黑体" w:hAnsi="宋体" w:hint="eastAsia"/>
          <w:sz w:val="28"/>
          <w:szCs w:val="28"/>
        </w:rPr>
        <w:t>附件6</w:t>
      </w:r>
      <w:r>
        <w:rPr>
          <w:rFonts w:ascii="黑体" w:eastAsia="黑体" w:hAnsi="宋体" w:hint="eastAsia"/>
          <w:sz w:val="28"/>
          <w:szCs w:val="28"/>
        </w:rPr>
        <w:t>：</w:t>
      </w:r>
    </w:p>
    <w:p w:rsidR="004550FD" w:rsidRDefault="00AE56F1">
      <w:pPr>
        <w:widowControl/>
        <w:spacing w:beforeLines="50" w:before="156" w:afterLines="50" w:after="156"/>
        <w:jc w:val="center"/>
        <w:rPr>
          <w:rFonts w:ascii="黑体" w:eastAsia="黑体" w:hAnsi="宋体"/>
          <w:sz w:val="32"/>
          <w:szCs w:val="32"/>
        </w:rPr>
      </w:pPr>
      <w:r>
        <w:rPr>
          <w:rFonts w:ascii="黑体" w:eastAsia="黑体" w:hAnsi="宋体" w:hint="eastAsia"/>
          <w:sz w:val="32"/>
          <w:szCs w:val="32"/>
        </w:rPr>
        <w:t>浦东新区见习教师培训基地培训工作年检参考</w:t>
      </w:r>
      <w:r>
        <w:rPr>
          <w:rFonts w:ascii="黑体" w:eastAsia="黑体" w:hAnsi="宋体" w:hint="eastAsia"/>
          <w:sz w:val="32"/>
          <w:szCs w:val="32"/>
        </w:rPr>
        <w:t>标准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13"/>
        <w:gridCol w:w="4629"/>
      </w:tblGrid>
      <w:tr w:rsidR="00AE56F1">
        <w:trPr>
          <w:cantSplit/>
          <w:trHeight w:val="567"/>
          <w:jc w:val="center"/>
        </w:trPr>
        <w:tc>
          <w:tcPr>
            <w:tcW w:w="1242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cs="宋体"/>
                <w:kern w:val="0"/>
                <w:sz w:val="24"/>
              </w:rPr>
            </w:pPr>
            <w:r>
              <w:rPr>
                <w:rFonts w:ascii="仿宋_GB2312" w:eastAsia="仿宋_GB2312" w:cs="宋体" w:hint="eastAsia"/>
                <w:kern w:val="0"/>
                <w:sz w:val="24"/>
              </w:rPr>
              <w:t>一级指标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二级指标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评审要点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 w:val="restart"/>
            <w:vAlign w:val="center"/>
          </w:tcPr>
          <w:p w:rsidR="00AE56F1" w:rsidRDefault="00AE56F1" w:rsidP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组织管理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校长履职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1.学校领导指导工作有重点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2.学校领导检查工作有反馈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导师履职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1.带教导师按培训计划进行带教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2.带教工作都有记载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3.带教工作认真负责，学员反映良好</w:t>
            </w:r>
          </w:p>
        </w:tc>
        <w:bookmarkStart w:id="0" w:name="_GoBack"/>
        <w:bookmarkEnd w:id="0"/>
      </w:tr>
      <w:tr w:rsidR="00AE56F1">
        <w:trPr>
          <w:cantSplit/>
          <w:trHeight w:val="567"/>
          <w:jc w:val="center"/>
        </w:trPr>
        <w:tc>
          <w:tcPr>
            <w:tcW w:w="1242" w:type="dxa"/>
            <w:vMerge w:val="restart"/>
            <w:vAlign w:val="center"/>
          </w:tcPr>
          <w:p w:rsidR="00AE56F1" w:rsidRDefault="00AE56F1" w:rsidP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学员发展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师德修养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pStyle w:val="a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按计划完成，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且培训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效果好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学科教学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履行学科教师职责的工作情况及效果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教学研究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pStyle w:val="a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按计划实施，学员有收获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Align w:val="center"/>
          </w:tcPr>
          <w:p w:rsidR="00AE56F1" w:rsidRDefault="00AE56F1" w:rsidP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培训评价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方法和效果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1.过程性评价与自我评价相结合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2.评价能有效促进学员的学习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 w:val="restart"/>
            <w:vAlign w:val="center"/>
          </w:tcPr>
          <w:p w:rsidR="00AE56F1" w:rsidRDefault="00AE56F1" w:rsidP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培训效果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培训方式方法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1.培训形式多样、方法新颖，效果明显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2.学员积极参与，主体作用充分发挥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3.注重知识的综合运用和学员的个体差异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学员评价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pStyle w:val="a3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学员对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本培训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的满意程度高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Merge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学校评价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聘任学校对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本培训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的满意程度高</w:t>
            </w:r>
          </w:p>
        </w:tc>
      </w:tr>
      <w:tr w:rsidR="00AE56F1">
        <w:trPr>
          <w:cantSplit/>
          <w:trHeight w:val="567"/>
          <w:jc w:val="center"/>
        </w:trPr>
        <w:tc>
          <w:tcPr>
            <w:tcW w:w="1242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1713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培训特色</w:t>
            </w:r>
          </w:p>
        </w:tc>
        <w:tc>
          <w:tcPr>
            <w:tcW w:w="4629" w:type="dxa"/>
            <w:vAlign w:val="center"/>
          </w:tcPr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1.培训内容能结合学校特色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2.培训方式、评价激励有特色</w:t>
            </w:r>
          </w:p>
          <w:p w:rsidR="00AE56F1" w:rsidRDefault="00AE56F1">
            <w:pPr>
              <w:tabs>
                <w:tab w:val="left" w:pos="864"/>
              </w:tabs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3.开发出成熟的培训课程</w:t>
            </w:r>
          </w:p>
        </w:tc>
      </w:tr>
    </w:tbl>
    <w:p w:rsidR="004550FD" w:rsidRDefault="00AE56F1">
      <w:pPr>
        <w:widowControl/>
        <w:spacing w:line="360" w:lineRule="auto"/>
        <w:jc w:val="lef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说明：</w:t>
      </w:r>
      <w:r>
        <w:rPr>
          <w:rFonts w:ascii="楷体_GB2312" w:eastAsia="楷体_GB2312" w:hint="eastAsia"/>
          <w:sz w:val="24"/>
        </w:rPr>
        <w:t>85</w:t>
      </w:r>
      <w:r>
        <w:rPr>
          <w:rFonts w:ascii="楷体_GB2312" w:eastAsia="楷体_GB2312" w:hint="eastAsia"/>
          <w:sz w:val="24"/>
        </w:rPr>
        <w:t>分及以上为优秀，</w:t>
      </w:r>
      <w:r>
        <w:rPr>
          <w:rFonts w:ascii="楷体_GB2312" w:eastAsia="楷体_GB2312" w:hint="eastAsia"/>
          <w:sz w:val="24"/>
        </w:rPr>
        <w:t>75-84</w:t>
      </w:r>
      <w:r>
        <w:rPr>
          <w:rFonts w:ascii="楷体_GB2312" w:eastAsia="楷体_GB2312" w:hint="eastAsia"/>
          <w:sz w:val="24"/>
        </w:rPr>
        <w:t>分为良好，</w:t>
      </w:r>
      <w:r>
        <w:rPr>
          <w:rFonts w:ascii="楷体_GB2312" w:eastAsia="楷体_GB2312" w:hint="eastAsia"/>
          <w:sz w:val="24"/>
        </w:rPr>
        <w:t>60-74</w:t>
      </w:r>
      <w:r>
        <w:rPr>
          <w:rFonts w:ascii="楷体_GB2312" w:eastAsia="楷体_GB2312" w:hint="eastAsia"/>
          <w:sz w:val="24"/>
        </w:rPr>
        <w:t>为合格，</w:t>
      </w:r>
      <w:r>
        <w:rPr>
          <w:rFonts w:ascii="楷体_GB2312" w:eastAsia="楷体_GB2312" w:hint="eastAsia"/>
          <w:sz w:val="24"/>
        </w:rPr>
        <w:t>60</w:t>
      </w:r>
      <w:r>
        <w:rPr>
          <w:rFonts w:ascii="楷体_GB2312" w:eastAsia="楷体_GB2312" w:hint="eastAsia"/>
          <w:sz w:val="24"/>
        </w:rPr>
        <w:t>分以下为不合格。</w:t>
      </w:r>
    </w:p>
    <w:p w:rsidR="004550FD" w:rsidRDefault="004550FD">
      <w:pPr>
        <w:spacing w:line="500" w:lineRule="exact"/>
        <w:jc w:val="center"/>
        <w:rPr>
          <w:rFonts w:ascii="仿宋_GB2312" w:eastAsia="仿宋_GB2312" w:hAnsi="华文仿宋" w:cs="宋体"/>
          <w:color w:val="000000"/>
          <w:kern w:val="0"/>
          <w:sz w:val="28"/>
          <w:szCs w:val="28"/>
        </w:rPr>
      </w:pPr>
    </w:p>
    <w:p w:rsidR="004550FD" w:rsidRDefault="004550FD">
      <w:pPr>
        <w:spacing w:line="500" w:lineRule="exact"/>
        <w:jc w:val="center"/>
        <w:rPr>
          <w:rFonts w:ascii="仿宋_GB2312" w:eastAsia="仿宋_GB2312" w:hAnsi="华文仿宋" w:cs="宋体"/>
          <w:color w:val="000000"/>
          <w:kern w:val="0"/>
          <w:sz w:val="28"/>
          <w:szCs w:val="28"/>
        </w:rPr>
      </w:pPr>
    </w:p>
    <w:p w:rsidR="004550FD" w:rsidRDefault="004550FD">
      <w:pPr>
        <w:spacing w:line="500" w:lineRule="exact"/>
        <w:jc w:val="center"/>
        <w:rPr>
          <w:rFonts w:ascii="仿宋_GB2312" w:eastAsia="仿宋_GB2312" w:hAnsi="华文仿宋" w:cs="宋体"/>
          <w:color w:val="000000"/>
          <w:kern w:val="0"/>
          <w:sz w:val="28"/>
          <w:szCs w:val="28"/>
        </w:rPr>
      </w:pPr>
    </w:p>
    <w:p w:rsidR="004550FD" w:rsidRDefault="004550FD"/>
    <w:sectPr w:rsidR="004550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wM2NiZTczYTQ4YWU2MWZmMzg0YzY1OGFiNTZkMjMifQ=="/>
  </w:docVars>
  <w:rsids>
    <w:rsidRoot w:val="57704375"/>
    <w:rsid w:val="004550FD"/>
    <w:rsid w:val="00AE56F1"/>
    <w:rsid w:val="3BB774EB"/>
    <w:rsid w:val="57704375"/>
    <w:rsid w:val="6B2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1590D1E-168C-4FFF-A77E-765934C1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沈婷</dc:creator>
  <cp:lastModifiedBy>admin</cp:lastModifiedBy>
  <cp:revision>2</cp:revision>
  <dcterms:created xsi:type="dcterms:W3CDTF">2024-09-13T04:33:00Z</dcterms:created>
  <dcterms:modified xsi:type="dcterms:W3CDTF">2024-10-22T06:23:00Z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8F3A3106282F445C8856AD801944A530_13</vt:lpwstr>
  </property>
</Properties>
</file>