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028" w:rsidRPr="00785C3A" w:rsidRDefault="00462028" w:rsidP="00462028">
      <w:pPr>
        <w:pStyle w:val="a5"/>
        <w:spacing w:before="75" w:beforeAutospacing="0" w:after="75" w:afterAutospacing="0"/>
        <w:rPr>
          <w:rFonts w:cs="Tahoma"/>
          <w:color w:val="000000"/>
          <w:sz w:val="28"/>
          <w:szCs w:val="28"/>
        </w:rPr>
      </w:pPr>
      <w:bookmarkStart w:id="0" w:name="_GoBack"/>
      <w:bookmarkEnd w:id="0"/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附：疫情防控期间支持教师在线教学能力培训资源包链接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（截至 2020 年 2 月 19  日）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right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一、教师在线教学攻略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1.全国中小学教师信息技术应用能力提升工程执行办（华东师范大学）：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在线教学攻略集</w:t>
      </w:r>
    </w:p>
    <w:p w:rsidR="00462028" w:rsidRPr="00785C3A" w:rsidRDefault="007369D3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hyperlink r:id="rId6" w:tgtFrame="_blank" w:history="1">
        <w:r w:rsidR="00462028" w:rsidRPr="00785C3A">
          <w:rPr>
            <w:rStyle w:val="a6"/>
            <w:rFonts w:cs="Tahoma"/>
            <w:sz w:val="28"/>
            <w:szCs w:val="28"/>
          </w:rPr>
          <w:t>https://mp.weixin.qq.com/s/1vbf5NspebuLs9PaW9ziFg</w:t>
        </w:r>
      </w:hyperlink>
      <w:r w:rsidR="00CB5255">
        <w:rPr>
          <w:rFonts w:cs="Tahoma"/>
          <w:color w:val="000000"/>
          <w:sz w:val="28"/>
          <w:szCs w:val="28"/>
        </w:rPr>
        <w:t>。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2.京师在线网站（北京师范大学）：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基础教育教师在线教育教学能力提升培训公益项目 </w:t>
      </w:r>
      <w:hyperlink r:id="rId7" w:tgtFrame="_blank" w:history="1">
        <w:r w:rsidRPr="00785C3A">
          <w:rPr>
            <w:rStyle w:val="a6"/>
            <w:rFonts w:cs="Tahoma"/>
            <w:sz w:val="28"/>
            <w:szCs w:val="28"/>
          </w:rPr>
          <w:t>https://www.bnuonline.com/</w:t>
        </w:r>
      </w:hyperlink>
      <w:r w:rsidRPr="00785C3A">
        <w:rPr>
          <w:rFonts w:cs="Tahoma"/>
          <w:color w:val="000000"/>
          <w:sz w:val="28"/>
          <w:szCs w:val="28"/>
        </w:rPr>
        <w:t>。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3.教师信息技术应用能力提升工程创新培训平台（华南师范大学）教师在线教学能力提升通识培训课程。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中小学教师培训网 </w:t>
      </w:r>
      <w:hyperlink r:id="rId8" w:tgtFrame="_blank" w:history="1">
        <w:r w:rsidRPr="00785C3A">
          <w:rPr>
            <w:rStyle w:val="a6"/>
            <w:rFonts w:cs="Tahoma"/>
            <w:sz w:val="28"/>
            <w:szCs w:val="28"/>
          </w:rPr>
          <w:t>http://px.scnu.edu.cn</w:t>
        </w:r>
      </w:hyperlink>
      <w:r w:rsidRPr="00785C3A">
        <w:rPr>
          <w:rFonts w:cs="Tahoma"/>
          <w:color w:val="000000"/>
          <w:sz w:val="28"/>
          <w:szCs w:val="28"/>
        </w:rPr>
        <w:t>，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手机教师网 </w:t>
      </w:r>
      <w:hyperlink r:id="rId9" w:tgtFrame="_blank" w:history="1">
        <w:r w:rsidRPr="00785C3A">
          <w:rPr>
            <w:rStyle w:val="a6"/>
            <w:rFonts w:cs="Tahoma"/>
            <w:sz w:val="28"/>
            <w:szCs w:val="28"/>
          </w:rPr>
          <w:t>http://jpkc.gdou.com/wechatlive/home/teacher</w:t>
        </w:r>
      </w:hyperlink>
      <w:r w:rsidRPr="00785C3A">
        <w:rPr>
          <w:rFonts w:cs="Tahoma"/>
          <w:color w:val="000000"/>
          <w:sz w:val="28"/>
          <w:szCs w:val="28"/>
        </w:rPr>
        <w:t>。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4.华东师范大学：停课不停学，在线教学37问与答》</w:t>
      </w:r>
    </w:p>
    <w:p w:rsidR="00462028" w:rsidRPr="00785C3A" w:rsidRDefault="007369D3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hyperlink r:id="rId10" w:history="1">
        <w:r w:rsidR="00BA0BC9" w:rsidRPr="00845814">
          <w:rPr>
            <w:rStyle w:val="a6"/>
            <w:rFonts w:cs="Tahoma"/>
            <w:sz w:val="28"/>
            <w:szCs w:val="28"/>
          </w:rPr>
          <w:t>https://mp.weixin.qq.com/s/LIwAvQVK4wQBW-0kv_kig</w:t>
        </w:r>
      </w:hyperlink>
      <w:r w:rsidR="00462028" w:rsidRPr="00785C3A">
        <w:rPr>
          <w:rFonts w:cs="Tahoma"/>
          <w:color w:val="000000"/>
          <w:sz w:val="28"/>
          <w:szCs w:val="28"/>
        </w:rPr>
        <w:t>。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（持续更新中……）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二、国家教师培训资源服务平台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1.国家中小学网络云课堂（中央电教馆）：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提供中小学网络课程、教师在线教学能力提升通识培训课程、直播课程平台 </w:t>
      </w:r>
      <w:hyperlink r:id="rId11" w:tgtFrame="_blank" w:history="1">
        <w:r w:rsidRPr="00785C3A">
          <w:rPr>
            <w:rStyle w:val="a6"/>
            <w:rFonts w:cs="Tahoma"/>
            <w:sz w:val="28"/>
            <w:szCs w:val="28"/>
          </w:rPr>
          <w:t>http://ykt.eduyun.cn</w:t>
        </w:r>
      </w:hyperlink>
      <w:r w:rsidRPr="00785C3A">
        <w:rPr>
          <w:rFonts w:cs="Tahoma"/>
          <w:color w:val="000000"/>
          <w:sz w:val="28"/>
          <w:szCs w:val="28"/>
        </w:rPr>
        <w:t>。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2.中国教育干部网络学院（国家教育行政学院）：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疫情应急专题校园长学习课程 </w:t>
      </w:r>
      <w:hyperlink r:id="rId12" w:tgtFrame="_blank" w:history="1">
        <w:r w:rsidRPr="00785C3A">
          <w:rPr>
            <w:rStyle w:val="a6"/>
            <w:rFonts w:cs="Tahoma"/>
            <w:sz w:val="28"/>
            <w:szCs w:val="28"/>
          </w:rPr>
          <w:t>http://s.enaea.edu.cn/h/fy/</w:t>
        </w:r>
      </w:hyperlink>
      <w:r w:rsidRPr="00785C3A">
        <w:rPr>
          <w:rFonts w:cs="Tahoma"/>
          <w:color w:val="000000"/>
          <w:sz w:val="28"/>
          <w:szCs w:val="28"/>
        </w:rPr>
        <w:t>。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3.国家开放大学在线师训平台：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中小学教师信息技术应用系列课程 </w:t>
      </w:r>
      <w:hyperlink r:id="rId13" w:tgtFrame="_blank" w:history="1">
        <w:r w:rsidRPr="00785C3A">
          <w:rPr>
            <w:rStyle w:val="a6"/>
            <w:rFonts w:cs="Tahoma"/>
            <w:sz w:val="28"/>
            <w:szCs w:val="28"/>
          </w:rPr>
          <w:t>https://zxsx-kfkc.webtrn.cn</w:t>
        </w:r>
      </w:hyperlink>
      <w:r w:rsidRPr="00785C3A">
        <w:rPr>
          <w:rFonts w:cs="Tahoma"/>
          <w:color w:val="000000"/>
          <w:sz w:val="28"/>
          <w:szCs w:val="28"/>
        </w:rPr>
        <w:t>。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4.教师信息技术应用能力提升工程创新培训平台（陕西师范大学、陕西省高等教育  MOOC中心）：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教师教育慕课平台 </w:t>
      </w:r>
      <w:hyperlink r:id="rId14" w:tgtFrame="_blank" w:history="1">
        <w:r w:rsidRPr="00785C3A">
          <w:rPr>
            <w:rStyle w:val="a6"/>
            <w:rFonts w:cs="Tahoma"/>
            <w:sz w:val="28"/>
            <w:szCs w:val="28"/>
          </w:rPr>
          <w:t>http://www.jixuet.net/</w:t>
        </w:r>
      </w:hyperlink>
      <w:r w:rsidRPr="00785C3A">
        <w:rPr>
          <w:rFonts w:cs="Tahoma"/>
          <w:color w:val="000000"/>
          <w:sz w:val="28"/>
          <w:szCs w:val="28"/>
        </w:rPr>
        <w:t>。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（持续更新中……）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三、国培计划信息技术应用资源</w:t>
      </w:r>
    </w:p>
    <w:p w:rsidR="00462028" w:rsidRPr="00785C3A" w:rsidRDefault="00462028" w:rsidP="00462028">
      <w:pPr>
        <w:pStyle w:val="a5"/>
        <w:spacing w:before="75" w:beforeAutospacing="0" w:after="75" w:afterAutospacing="0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lastRenderedPageBreak/>
        <w:t>1.全国中小学教师继续教育网：</w:t>
      </w:r>
      <w:hyperlink r:id="rId15" w:tgtFrame="_blank" w:history="1">
        <w:r w:rsidRPr="00785C3A">
          <w:rPr>
            <w:rStyle w:val="a6"/>
            <w:rFonts w:cs="Tahoma"/>
            <w:sz w:val="28"/>
            <w:szCs w:val="28"/>
          </w:rPr>
          <w:t>http://www.cedu.com.cn/course.html?cateId=9</w:t>
        </w:r>
      </w:hyperlink>
      <w:r w:rsidRPr="00785C3A">
        <w:rPr>
          <w:rFonts w:cs="Tahoma"/>
          <w:color w:val="000000"/>
          <w:sz w:val="28"/>
          <w:szCs w:val="28"/>
        </w:rPr>
        <w:t>。涵盖疫情防护、心理健康、校园安全、通识课程及教师教学能力提高、教师指导学生在线学习等多方面的课程，提供服务内容包括在线学习服务及在线学习数据支持。疫情防控期间，上述服务均免费使用。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noProof/>
          <w:color w:val="000000"/>
          <w:sz w:val="28"/>
          <w:szCs w:val="28"/>
        </w:rPr>
        <w:drawing>
          <wp:inline distT="0" distB="0" distL="0" distR="0">
            <wp:extent cx="1714500" cy="1574800"/>
            <wp:effectExtent l="0" t="0" r="0" b="6350"/>
            <wp:docPr id="8" name="图片 8" descr="继续教育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继续教育网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28" w:rsidRPr="00785C3A" w:rsidRDefault="00462028" w:rsidP="00462028">
      <w:pPr>
        <w:pStyle w:val="a5"/>
        <w:spacing w:before="75" w:beforeAutospacing="0" w:after="75" w:afterAutospacing="0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2.百年树人网：</w:t>
      </w:r>
      <w:hyperlink r:id="rId17" w:tgtFrame="_blank" w:history="1">
        <w:r w:rsidRPr="00785C3A">
          <w:rPr>
            <w:rStyle w:val="a6"/>
            <w:rFonts w:cs="Tahoma"/>
            <w:sz w:val="28"/>
            <w:szCs w:val="28"/>
          </w:rPr>
          <w:t>https://www.bcvet.cn/</w:t>
        </w:r>
      </w:hyperlink>
      <w:r w:rsidRPr="00785C3A">
        <w:rPr>
          <w:rFonts w:cs="Tahoma"/>
          <w:color w:val="000000"/>
          <w:sz w:val="28"/>
          <w:szCs w:val="28"/>
        </w:rPr>
        <w:t>。涵盖幼儿园、小学、初中、高中及职业院校教师的教师专业发展指导、教学技能提升、教师信息技术素养提升和开展线上教学能力提升的相关课程。疫情防控期间，上述服务均免费使用。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noProof/>
          <w:color w:val="000000"/>
          <w:sz w:val="28"/>
          <w:szCs w:val="28"/>
        </w:rPr>
        <w:drawing>
          <wp:inline distT="0" distB="0" distL="0" distR="0">
            <wp:extent cx="1676400" cy="1695450"/>
            <wp:effectExtent l="0" t="0" r="0" b="0"/>
            <wp:docPr id="7" name="图片 7" descr="百年树人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百年树人网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28" w:rsidRPr="00785C3A" w:rsidRDefault="00462028" w:rsidP="00462028">
      <w:pPr>
        <w:pStyle w:val="a5"/>
        <w:spacing w:before="75" w:beforeAutospacing="0" w:after="75" w:afterAutospacing="0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lastRenderedPageBreak/>
        <w:t>3.奥鹏教师教育网：</w:t>
      </w:r>
      <w:hyperlink r:id="rId19" w:tgtFrame="_blank" w:history="1">
        <w:r w:rsidRPr="00785C3A">
          <w:rPr>
            <w:rStyle w:val="a6"/>
            <w:rFonts w:cs="Tahoma"/>
            <w:sz w:val="28"/>
            <w:szCs w:val="28"/>
          </w:rPr>
          <w:t>http://www.ourteacher.com.cn/</w:t>
        </w:r>
      </w:hyperlink>
      <w:r w:rsidRPr="00785C3A">
        <w:rPr>
          <w:rFonts w:cs="Tahoma"/>
          <w:color w:val="000000"/>
          <w:sz w:val="28"/>
          <w:szCs w:val="28"/>
        </w:rPr>
        <w:t>。涵盖科普知识传播；疫情期间心理辅导；如何选择在线平台；如何进行平台操作；如何上好一节在线直播课；直播前如何准备教学设计；如何组织线上教学；如何发布作业和总结提升；在线实验课怎么上；在线体育课如何进行……疫情防控期间，上述服务均免费使用。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noProof/>
          <w:color w:val="000000"/>
          <w:sz w:val="28"/>
          <w:szCs w:val="28"/>
        </w:rPr>
        <w:drawing>
          <wp:inline distT="0" distB="0" distL="0" distR="0">
            <wp:extent cx="1733550" cy="1708150"/>
            <wp:effectExtent l="0" t="0" r="0" b="6350"/>
            <wp:docPr id="6" name="图片 6" descr="奥鹏教师教育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奥鹏教师教育网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28" w:rsidRPr="00785C3A" w:rsidRDefault="00462028" w:rsidP="00462028">
      <w:pPr>
        <w:pStyle w:val="a5"/>
        <w:spacing w:before="75" w:beforeAutospacing="0" w:after="75" w:afterAutospacing="0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4.中国教师研修网：</w:t>
      </w:r>
      <w:hyperlink r:id="rId21" w:tgtFrame="_blank" w:history="1">
        <w:r w:rsidRPr="00785C3A">
          <w:rPr>
            <w:rStyle w:val="a6"/>
            <w:rFonts w:cs="Tahoma"/>
            <w:sz w:val="28"/>
            <w:szCs w:val="28"/>
          </w:rPr>
          <w:t>http://www.teacherclub.com.cn/</w:t>
        </w:r>
      </w:hyperlink>
      <w:r w:rsidRPr="00785C3A">
        <w:rPr>
          <w:rFonts w:cs="Tahoma"/>
          <w:color w:val="000000"/>
          <w:sz w:val="28"/>
          <w:szCs w:val="28"/>
        </w:rPr>
        <w:t>。涵盖以下十六个专题。OFFICE软件应用技巧、思维导图助力教学、技术支持的课堂教学、技术支持的学习评价、技术支持的家校沟通、教育大数据与在线研修、技术支持的在线教研、线上群体学习组织、微课的内容设计、微课的录制和拍摄、微课的制作技巧、如何制作教学微课、微课在教学中的应用、数字资源检索与管理、移动端软件应用技巧、音视频图片处理技巧。疫情防控期间，上述服务均免费使用。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752600" cy="1758950"/>
            <wp:effectExtent l="0" t="0" r="0" b="0"/>
            <wp:docPr id="5" name="图片 5" descr="中国教师研修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中国教师研修网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28" w:rsidRPr="00785C3A" w:rsidRDefault="00462028" w:rsidP="00462028">
      <w:pPr>
        <w:pStyle w:val="a5"/>
        <w:spacing w:before="75" w:beforeAutospacing="0" w:after="75" w:afterAutospacing="0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5.腾讯空中课堂：</w:t>
      </w:r>
      <w:hyperlink r:id="rId23" w:tgtFrame="_blank" w:history="1">
        <w:r w:rsidRPr="00785C3A">
          <w:rPr>
            <w:rStyle w:val="a6"/>
            <w:rFonts w:cs="Tahoma"/>
            <w:sz w:val="28"/>
            <w:szCs w:val="28"/>
          </w:rPr>
          <w:t>https://ke.qq.com/</w:t>
        </w:r>
      </w:hyperlink>
      <w:r w:rsidRPr="00785C3A">
        <w:rPr>
          <w:rFonts w:cs="Tahoma"/>
          <w:color w:val="000000"/>
          <w:sz w:val="28"/>
          <w:szCs w:val="28"/>
        </w:rPr>
        <w:t>。免费提供学校教师办公服务、线上直播课程服务。疫情防控期间，上述服务均免费使用。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noProof/>
          <w:color w:val="000000"/>
          <w:sz w:val="28"/>
          <w:szCs w:val="28"/>
        </w:rPr>
        <w:drawing>
          <wp:inline distT="0" distB="0" distL="0" distR="0">
            <wp:extent cx="1752600" cy="1670050"/>
            <wp:effectExtent l="0" t="0" r="0" b="6350"/>
            <wp:docPr id="4" name="图片 4" descr="腾讯空中课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腾讯空中课堂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both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6.基础教育教师培训网（高等教育出版社）:</w:t>
      </w:r>
      <w:hyperlink r:id="rId25" w:tgtFrame="_blank" w:history="1">
        <w:r w:rsidRPr="00785C3A">
          <w:rPr>
            <w:rStyle w:val="a6"/>
            <w:rFonts w:cs="Tahoma"/>
            <w:sz w:val="28"/>
            <w:szCs w:val="28"/>
          </w:rPr>
          <w:t>https://per.chinabett.com</w:t>
        </w:r>
      </w:hyperlink>
      <w:r w:rsidRPr="00785C3A">
        <w:rPr>
          <w:rFonts w:cs="Tahoma"/>
          <w:color w:val="000000"/>
          <w:sz w:val="28"/>
          <w:szCs w:val="28"/>
        </w:rPr>
        <w:t>。涵盖中小学幼儿园全学段、全学科及师德师风、高中课改、统编三科教材、心理疏导、信息技术应用能力提升等相关在线研修及在线学习数据支持。疫情防控期间，上述服务均免费使用。</w:t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708150" cy="1708150"/>
            <wp:effectExtent l="0" t="0" r="6350" b="6350"/>
            <wp:docPr id="3" name="图片 3" descr="础教育教师培训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础教育教师培训网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28" w:rsidRPr="00785C3A" w:rsidRDefault="00462028" w:rsidP="00462028">
      <w:pPr>
        <w:pStyle w:val="a5"/>
        <w:spacing w:before="75" w:beforeAutospacing="0" w:after="75" w:afterAutospacing="0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持续更新中……</w:t>
      </w:r>
    </w:p>
    <w:p w:rsidR="00462028" w:rsidRPr="00785C3A" w:rsidRDefault="00462028" w:rsidP="00462028">
      <w:pPr>
        <w:pStyle w:val="a5"/>
        <w:spacing w:before="75" w:beforeAutospacing="0" w:after="75" w:afterAutospacing="0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四、名师名校长防疫课程案例集</w:t>
      </w:r>
    </w:p>
    <w:p w:rsidR="00462028" w:rsidRPr="00785C3A" w:rsidRDefault="00462028" w:rsidP="00462028">
      <w:pPr>
        <w:pStyle w:val="a5"/>
        <w:spacing w:before="75" w:beforeAutospacing="0" w:after="75" w:afterAutospacing="0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1.中国教育干部网络学院公众号（国家教育行政学院）：</w:t>
      </w:r>
    </w:p>
    <w:p w:rsidR="00462028" w:rsidRPr="00785C3A" w:rsidRDefault="007369D3" w:rsidP="00462028">
      <w:pPr>
        <w:pStyle w:val="a5"/>
        <w:spacing w:before="75" w:beforeAutospacing="0" w:after="75" w:afterAutospacing="0"/>
        <w:rPr>
          <w:rFonts w:cs="Tahoma"/>
          <w:color w:val="000000"/>
          <w:sz w:val="28"/>
          <w:szCs w:val="28"/>
        </w:rPr>
      </w:pPr>
      <w:hyperlink r:id="rId27" w:anchor="wechat_redirect" w:tgtFrame="_blank" w:history="1">
        <w:r w:rsidR="00462028" w:rsidRPr="00785C3A">
          <w:rPr>
            <w:rStyle w:val="a6"/>
            <w:rFonts w:cs="Tahoma"/>
            <w:sz w:val="28"/>
            <w:szCs w:val="28"/>
          </w:rPr>
          <w:t>https://mp.weixin.qq.com/mp/profile_ext?action=home&amp;__biz=MzUyNDMwMjkzNA==&amp;scene=124#wechat_redirect</w:t>
        </w:r>
      </w:hyperlink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noProof/>
          <w:color w:val="000000"/>
          <w:sz w:val="28"/>
          <w:szCs w:val="28"/>
        </w:rPr>
        <w:drawing>
          <wp:inline distT="0" distB="0" distL="0" distR="0">
            <wp:extent cx="1720850" cy="1720850"/>
            <wp:effectExtent l="0" t="0" r="0" b="0"/>
            <wp:docPr id="2" name="图片 2" descr="中国教育干部网络学院公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中国教育干部网络学院公众号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2.教师报公众号（中国教师报）：</w:t>
      </w:r>
    </w:p>
    <w:p w:rsidR="00462028" w:rsidRPr="00785C3A" w:rsidRDefault="007369D3" w:rsidP="00462028">
      <w:pPr>
        <w:pStyle w:val="a5"/>
        <w:spacing w:before="75" w:beforeAutospacing="0" w:after="75" w:afterAutospacing="0"/>
        <w:rPr>
          <w:rFonts w:cs="Tahoma"/>
          <w:color w:val="000000"/>
          <w:sz w:val="28"/>
          <w:szCs w:val="28"/>
        </w:rPr>
      </w:pPr>
      <w:hyperlink r:id="rId29" w:anchor="wechat_redirect" w:tgtFrame="_blank" w:history="1">
        <w:r w:rsidR="00462028" w:rsidRPr="00785C3A">
          <w:rPr>
            <w:rStyle w:val="a6"/>
            <w:rFonts w:cs="Tahoma"/>
            <w:sz w:val="28"/>
            <w:szCs w:val="28"/>
          </w:rPr>
          <w:t>https://mp.weixin.qq.com/mp/profile_ext?action=home&amp;__biz=MzI5MTE3MTExOQ==&amp;scene=124#wechat_redirect</w:t>
        </w:r>
      </w:hyperlink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</w:p>
    <w:p w:rsidR="00462028" w:rsidRPr="00785C3A" w:rsidRDefault="00462028" w:rsidP="00462028">
      <w:pPr>
        <w:pStyle w:val="a5"/>
        <w:spacing w:before="75" w:beforeAutospacing="0" w:after="75" w:afterAutospacing="0"/>
        <w:jc w:val="center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866900" cy="1905000"/>
            <wp:effectExtent l="0" t="0" r="0" b="0"/>
            <wp:docPr id="1" name="图片 1" descr="教师报公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教师报公众号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FE9" w:rsidRPr="00785C3A" w:rsidRDefault="00462028" w:rsidP="00785C3A">
      <w:pPr>
        <w:pStyle w:val="a5"/>
        <w:spacing w:before="75" w:beforeAutospacing="0" w:after="75" w:afterAutospacing="0"/>
        <w:rPr>
          <w:rFonts w:cs="Tahoma"/>
          <w:color w:val="000000"/>
          <w:sz w:val="28"/>
          <w:szCs w:val="28"/>
        </w:rPr>
      </w:pPr>
      <w:r w:rsidRPr="00785C3A">
        <w:rPr>
          <w:rFonts w:cs="Tahoma"/>
          <w:color w:val="000000"/>
          <w:sz w:val="28"/>
          <w:szCs w:val="28"/>
        </w:rPr>
        <w:t>持续更新中……</w:t>
      </w:r>
    </w:p>
    <w:sectPr w:rsidR="00445FE9" w:rsidRPr="00785C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9D3" w:rsidRDefault="007369D3" w:rsidP="00462028">
      <w:r>
        <w:separator/>
      </w:r>
    </w:p>
  </w:endnote>
  <w:endnote w:type="continuationSeparator" w:id="0">
    <w:p w:rsidR="007369D3" w:rsidRDefault="007369D3" w:rsidP="00462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9D3" w:rsidRDefault="007369D3" w:rsidP="00462028">
      <w:r>
        <w:separator/>
      </w:r>
    </w:p>
  </w:footnote>
  <w:footnote w:type="continuationSeparator" w:id="0">
    <w:p w:rsidR="007369D3" w:rsidRDefault="007369D3" w:rsidP="00462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3FA"/>
    <w:rsid w:val="00462028"/>
    <w:rsid w:val="005B1922"/>
    <w:rsid w:val="007369D3"/>
    <w:rsid w:val="00785C3A"/>
    <w:rsid w:val="008313FA"/>
    <w:rsid w:val="00981432"/>
    <w:rsid w:val="00A91634"/>
    <w:rsid w:val="00AD7CF3"/>
    <w:rsid w:val="00AE2AEC"/>
    <w:rsid w:val="00AF7D9F"/>
    <w:rsid w:val="00BA0BC9"/>
    <w:rsid w:val="00CB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F296CE-C667-4A58-ADD2-8D3C1AF24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2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20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2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2028"/>
    <w:rPr>
      <w:sz w:val="18"/>
      <w:szCs w:val="18"/>
    </w:rPr>
  </w:style>
  <w:style w:type="paragraph" w:styleId="a5">
    <w:name w:val="Normal (Web)"/>
    <w:basedOn w:val="a"/>
    <w:uiPriority w:val="99"/>
    <w:unhideWhenUsed/>
    <w:rsid w:val="004620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46202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A0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4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x.scnu.edu.cn/" TargetMode="External"/><Relationship Id="rId13" Type="http://schemas.openxmlformats.org/officeDocument/2006/relationships/hyperlink" Target="https://zxsx-kfkc.webtrn.cn/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6.jpeg"/><Relationship Id="rId3" Type="http://schemas.openxmlformats.org/officeDocument/2006/relationships/webSettings" Target="webSettings.xml"/><Relationship Id="rId21" Type="http://schemas.openxmlformats.org/officeDocument/2006/relationships/hyperlink" Target="http://www.teacherclub.com.cn/" TargetMode="External"/><Relationship Id="rId7" Type="http://schemas.openxmlformats.org/officeDocument/2006/relationships/hyperlink" Target="https://www.bnuonline.com/" TargetMode="External"/><Relationship Id="rId12" Type="http://schemas.openxmlformats.org/officeDocument/2006/relationships/hyperlink" Target="http://s.enaea.edu.cn/h/fy/" TargetMode="External"/><Relationship Id="rId17" Type="http://schemas.openxmlformats.org/officeDocument/2006/relationships/hyperlink" Target="https://www.bcvet.cn/" TargetMode="External"/><Relationship Id="rId25" Type="http://schemas.openxmlformats.org/officeDocument/2006/relationships/hyperlink" Target="https://per.chinabett.com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20" Type="http://schemas.openxmlformats.org/officeDocument/2006/relationships/image" Target="media/image3.jpeg"/><Relationship Id="rId29" Type="http://schemas.openxmlformats.org/officeDocument/2006/relationships/hyperlink" Target="https://mp.weixin.qq.com/mp/profile_ext?action=home&amp;__biz=MzI5MTE3MTExOQ==&amp;scene=124" TargetMode="External"/><Relationship Id="rId1" Type="http://schemas.openxmlformats.org/officeDocument/2006/relationships/styles" Target="styles.xml"/><Relationship Id="rId6" Type="http://schemas.openxmlformats.org/officeDocument/2006/relationships/hyperlink" Target="https://mp.weixin.qq.com/s/1vbf5NspebuLs9PaW9ziFg" TargetMode="External"/><Relationship Id="rId11" Type="http://schemas.openxmlformats.org/officeDocument/2006/relationships/hyperlink" Target="http://ykt.eduyun.cn/" TargetMode="External"/><Relationship Id="rId24" Type="http://schemas.openxmlformats.org/officeDocument/2006/relationships/image" Target="media/image5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cedu.com.cn/course.html?cateId=9" TargetMode="External"/><Relationship Id="rId23" Type="http://schemas.openxmlformats.org/officeDocument/2006/relationships/hyperlink" Target="https://ke.qq.com/" TargetMode="External"/><Relationship Id="rId28" Type="http://schemas.openxmlformats.org/officeDocument/2006/relationships/image" Target="media/image7.jpeg"/><Relationship Id="rId10" Type="http://schemas.openxmlformats.org/officeDocument/2006/relationships/hyperlink" Target="https://mp.weixin.qq.com/s/LIwAvQVK4wQBW-0kv_kig" TargetMode="External"/><Relationship Id="rId19" Type="http://schemas.openxmlformats.org/officeDocument/2006/relationships/hyperlink" Target="http://www.ourteacher.com.cn/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jpkc.gdou.com/wechatlive/home/teacher" TargetMode="External"/><Relationship Id="rId14" Type="http://schemas.openxmlformats.org/officeDocument/2006/relationships/hyperlink" Target="http://www.jixuet.net/" TargetMode="External"/><Relationship Id="rId22" Type="http://schemas.openxmlformats.org/officeDocument/2006/relationships/image" Target="media/image4.jpeg"/><Relationship Id="rId27" Type="http://schemas.openxmlformats.org/officeDocument/2006/relationships/hyperlink" Target="https://mp.weixin.qq.com/mp/profile_ext?action=home&amp;__biz=MzUyNDMwMjkzNA==&amp;scene=124" TargetMode="External"/><Relationship Id="rId30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zhenghuan</dc:creator>
  <cp:keywords/>
  <dc:description/>
  <cp:lastModifiedBy>Administrator</cp:lastModifiedBy>
  <cp:revision>2</cp:revision>
  <dcterms:created xsi:type="dcterms:W3CDTF">2020-02-21T09:21:00Z</dcterms:created>
  <dcterms:modified xsi:type="dcterms:W3CDTF">2020-02-21T09:21:00Z</dcterms:modified>
</cp:coreProperties>
</file>