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为了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落实“停课不停学、停课不停研”的要求，更好地围绕“</w:t>
      </w:r>
      <w:r>
        <w:rPr>
          <w:rFonts w:hint="eastAsia" w:ascii="仿宋" w:hAnsi="仿宋" w:eastAsia="仿宋" w:cs="仿宋"/>
          <w:bCs/>
          <w:color w:val="auto"/>
          <w:sz w:val="21"/>
          <w:szCs w:val="21"/>
        </w:rPr>
        <w:t>双新背景下，个别化教学的有效性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”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之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教研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主题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，保障疫情期间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区域内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特殊教育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系统随班就读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在线教学质量，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发扬“互学互鉴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 共同提升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”之精神，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现特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组织“智慧在线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 教学有招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经验分享活动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活动时间：20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1"/>
          <w:szCs w:val="21"/>
        </w:rPr>
        <w:t>.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</w:rPr>
        <w:t>.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（周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1"/>
          <w:szCs w:val="21"/>
        </w:rPr>
        <w:t>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5.5（周四）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活动对象：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.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各中小学随班就读教研组长、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特殊教育专职教师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2.2021学年度区特教中心组部分成员（随班就读类）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活动内容：</w:t>
      </w:r>
    </w:p>
    <w:tbl>
      <w:tblPr>
        <w:tblStyle w:val="4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696"/>
        <w:gridCol w:w="4056"/>
        <w:gridCol w:w="194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时  间</w:t>
            </w:r>
          </w:p>
        </w:tc>
        <w:tc>
          <w:tcPr>
            <w:tcW w:w="6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40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题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19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主  讲</w:t>
            </w:r>
          </w:p>
        </w:tc>
        <w:tc>
          <w:tcPr>
            <w:tcW w:w="187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具体路径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20220421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: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20220505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: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（机动）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交流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“管理”招--《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不让一个孩子掉线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19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吴迅中学 钱小燕</w:t>
            </w:r>
          </w:p>
        </w:tc>
        <w:tc>
          <w:tcPr>
            <w:tcW w:w="187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“特教（随班就读）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区域研修”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钉钉群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“进阶”招--《云教学2.0》</w:t>
            </w:r>
          </w:p>
        </w:tc>
        <w:tc>
          <w:tcPr>
            <w:tcW w:w="19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周浦实验学校 张旭琪</w:t>
            </w:r>
          </w:p>
        </w:tc>
        <w:tc>
          <w:tcPr>
            <w:tcW w:w="18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“综合”招--《疫情当前守初心 线上教学共研讨》</w:t>
            </w:r>
          </w:p>
        </w:tc>
        <w:tc>
          <w:tcPr>
            <w:tcW w:w="19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新港小学 翁丹洁</w:t>
            </w:r>
          </w:p>
        </w:tc>
        <w:tc>
          <w:tcPr>
            <w:tcW w:w="18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“资源”招--《灵活运用资源 提高网课成效》</w:t>
            </w:r>
          </w:p>
        </w:tc>
        <w:tc>
          <w:tcPr>
            <w:tcW w:w="19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晨阳小学 马卫平</w:t>
            </w:r>
          </w:p>
        </w:tc>
        <w:tc>
          <w:tcPr>
            <w:tcW w:w="18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“合作”招--《家校合力促成长 》</w:t>
            </w:r>
          </w:p>
        </w:tc>
        <w:tc>
          <w:tcPr>
            <w:tcW w:w="19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泥城中学 张婷婷</w:t>
            </w:r>
          </w:p>
        </w:tc>
        <w:tc>
          <w:tcPr>
            <w:tcW w:w="18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  <w:jc w:val="center"/>
        </w:trPr>
        <w:tc>
          <w:tcPr>
            <w:tcW w:w="120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互动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研讨</w:t>
            </w:r>
          </w:p>
        </w:tc>
        <w:tc>
          <w:tcPr>
            <w:tcW w:w="59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主题：智慧在线  教学有招</w:t>
            </w:r>
          </w:p>
        </w:tc>
        <w:tc>
          <w:tcPr>
            <w:tcW w:w="18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HYPERLINK "http://jsyx.pudong-edu.sh.cn/"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http://jsyx.pudong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-edu.sh.cn/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“教研社区”→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“特教”→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“专题讨论”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color w:val="FF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FF0000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望各单位安排好教师，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认真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参加！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楷体" w:hAnsi="楷体" w:eastAsia="楷体" w:cs="楷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10" w:firstLineChars="210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浦东教育发展研究院教师发展中心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70" w:firstLineChars="2700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20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.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.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61DFE"/>
    <w:rsid w:val="01C761D7"/>
    <w:rsid w:val="03E33EBD"/>
    <w:rsid w:val="04610B65"/>
    <w:rsid w:val="070F2026"/>
    <w:rsid w:val="0DA87805"/>
    <w:rsid w:val="10833C11"/>
    <w:rsid w:val="10D70F04"/>
    <w:rsid w:val="1109680C"/>
    <w:rsid w:val="12421670"/>
    <w:rsid w:val="13A256FD"/>
    <w:rsid w:val="19016F4F"/>
    <w:rsid w:val="19EC1E7F"/>
    <w:rsid w:val="1C076127"/>
    <w:rsid w:val="1C493F61"/>
    <w:rsid w:val="1D0727E4"/>
    <w:rsid w:val="1FB9527F"/>
    <w:rsid w:val="21336F8E"/>
    <w:rsid w:val="21A460DD"/>
    <w:rsid w:val="247753E3"/>
    <w:rsid w:val="25ED216F"/>
    <w:rsid w:val="274F2647"/>
    <w:rsid w:val="29AD35E8"/>
    <w:rsid w:val="2D4A5D8B"/>
    <w:rsid w:val="2E693FEF"/>
    <w:rsid w:val="2F065CE2"/>
    <w:rsid w:val="30420F9B"/>
    <w:rsid w:val="30DD2A72"/>
    <w:rsid w:val="35132F06"/>
    <w:rsid w:val="35D02BA5"/>
    <w:rsid w:val="35D5640E"/>
    <w:rsid w:val="38AA06AD"/>
    <w:rsid w:val="3B944458"/>
    <w:rsid w:val="3DDB330A"/>
    <w:rsid w:val="3EDE27D7"/>
    <w:rsid w:val="40B72C6D"/>
    <w:rsid w:val="41DD4469"/>
    <w:rsid w:val="45DB35CC"/>
    <w:rsid w:val="466435C2"/>
    <w:rsid w:val="487321E2"/>
    <w:rsid w:val="4AFC655F"/>
    <w:rsid w:val="4DA13B90"/>
    <w:rsid w:val="4DE4323A"/>
    <w:rsid w:val="51475FBA"/>
    <w:rsid w:val="53124F41"/>
    <w:rsid w:val="53CC6C4A"/>
    <w:rsid w:val="55234D2A"/>
    <w:rsid w:val="58B55EFF"/>
    <w:rsid w:val="5CA8772A"/>
    <w:rsid w:val="603A32AA"/>
    <w:rsid w:val="60883EF9"/>
    <w:rsid w:val="6232236E"/>
    <w:rsid w:val="634560D1"/>
    <w:rsid w:val="65052464"/>
    <w:rsid w:val="673552D7"/>
    <w:rsid w:val="68761DFE"/>
    <w:rsid w:val="68E548A3"/>
    <w:rsid w:val="6B74157A"/>
    <w:rsid w:val="6ED20A20"/>
    <w:rsid w:val="70D80585"/>
    <w:rsid w:val="731F249B"/>
    <w:rsid w:val="74D177C5"/>
    <w:rsid w:val="7671125F"/>
    <w:rsid w:val="76F309A1"/>
    <w:rsid w:val="78A23952"/>
    <w:rsid w:val="7C7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499</Characters>
  <Lines>0</Lines>
  <Paragraphs>0</Paragraphs>
  <TotalTime>47</TotalTime>
  <ScaleCrop>false</ScaleCrop>
  <LinksUpToDate>false</LinksUpToDate>
  <CharactersWithSpaces>533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2022-03-30T05:21:00Z</dcterms:created>
  <dc:creator>lenovo</dc:creator>
  <cp:lastModifiedBy>lenovo</cp:lastModifiedBy>
  <dcterms:modified xsi:type="dcterms:W3CDTF">2022-04-14T01:31:08Z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5CC5F0BA9865499C9AE7EBEDE4BEEC13</vt:lpwstr>
  </property>
</Properties>
</file>